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FC3" w:rsidRDefault="00202FC3" w:rsidP="00202FC3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РЕСПУБЛИКА МОРДОВИЯ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</w:p>
    <w:p w:rsidR="00202FC3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АДМИНИСТРАЦИЯ ЛУНЬГИНСКО-</w:t>
      </w:r>
    </w:p>
    <w:p w:rsidR="00202FC3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МАЙДАНСКОГО СЕЛЬСКОГО ПОСЕЛЕНИЯ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АРДАТОВСКОГО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МУНИЦИПАЛЬНОГО  РАЙОНА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</w:p>
    <w:p w:rsidR="00202FC3" w:rsidRDefault="00202FC3" w:rsidP="00202FC3">
      <w:pPr>
        <w:jc w:val="center"/>
        <w:rPr>
          <w:b/>
        </w:rPr>
      </w:pPr>
      <w:r w:rsidRPr="004D15D1">
        <w:rPr>
          <w:sz w:val="28"/>
          <w:szCs w:val="28"/>
        </w:rPr>
        <w:t>ПОСТАНОВЛЕНИЕ</w:t>
      </w:r>
    </w:p>
    <w:p w:rsidR="00336D42" w:rsidRDefault="00202FC3" w:rsidP="00202FC3">
      <w:pPr>
        <w:tabs>
          <w:tab w:val="left" w:pos="5893"/>
        </w:tabs>
        <w:jc w:val="center"/>
        <w:rPr>
          <w:b/>
          <w:sz w:val="22"/>
          <w:szCs w:val="22"/>
        </w:rPr>
      </w:pPr>
      <w:r>
        <w:rPr>
          <w:b/>
          <w:sz w:val="36"/>
          <w:szCs w:val="36"/>
          <w:u w:val="single"/>
        </w:rPr>
        <w:t>___________________________________________________</w:t>
      </w:r>
    </w:p>
    <w:p w:rsidR="00336D42" w:rsidRDefault="00336D42" w:rsidP="00336D42">
      <w:pPr>
        <w:tabs>
          <w:tab w:val="left" w:pos="5893"/>
          <w:tab w:val="left" w:pos="77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36D42" w:rsidRDefault="00336D42" w:rsidP="00336D42">
      <w:pPr>
        <w:tabs>
          <w:tab w:val="left" w:pos="8430"/>
        </w:tabs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202FC3">
        <w:rPr>
          <w:sz w:val="28"/>
          <w:szCs w:val="28"/>
        </w:rPr>
        <w:t>_</w:t>
      </w:r>
      <w:r>
        <w:rPr>
          <w:sz w:val="28"/>
          <w:szCs w:val="28"/>
        </w:rPr>
        <w:t xml:space="preserve"> » </w:t>
      </w:r>
      <w:r w:rsidR="00202FC3">
        <w:rPr>
          <w:sz w:val="28"/>
          <w:szCs w:val="28"/>
        </w:rPr>
        <w:t>_______</w:t>
      </w:r>
      <w:r>
        <w:rPr>
          <w:sz w:val="28"/>
          <w:szCs w:val="28"/>
        </w:rPr>
        <w:t xml:space="preserve">2020г.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уньгинский</w:t>
      </w:r>
      <w:proofErr w:type="spellEnd"/>
      <w:r>
        <w:rPr>
          <w:sz w:val="28"/>
          <w:szCs w:val="28"/>
        </w:rPr>
        <w:t xml:space="preserve"> Майдан</w:t>
      </w:r>
      <w:r>
        <w:rPr>
          <w:sz w:val="28"/>
          <w:szCs w:val="28"/>
        </w:rPr>
        <w:tab/>
        <w:t xml:space="preserve">     №</w:t>
      </w:r>
      <w:r w:rsidR="00202FC3">
        <w:rPr>
          <w:sz w:val="28"/>
          <w:szCs w:val="28"/>
        </w:rPr>
        <w:t>__</w:t>
      </w:r>
    </w:p>
    <w:p w:rsidR="00336D42" w:rsidRDefault="00336D42" w:rsidP="00336D42">
      <w:pPr>
        <w:tabs>
          <w:tab w:val="left" w:pos="8430"/>
        </w:tabs>
        <w:rPr>
          <w:sz w:val="28"/>
          <w:szCs w:val="28"/>
        </w:rPr>
      </w:pPr>
    </w:p>
    <w:p w:rsidR="00AE5686" w:rsidRPr="00AE5686" w:rsidRDefault="00AC735C" w:rsidP="00AE5686">
      <w:pPr>
        <w:jc w:val="both"/>
        <w:rPr>
          <w:rFonts w:eastAsia="Lucida Sans Unicode" w:cs="Tahoma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E5686" w:rsidRPr="00AE5686">
        <w:rPr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AE5686" w:rsidRPr="00AE5686">
        <w:rPr>
          <w:color w:val="000000"/>
          <w:sz w:val="28"/>
          <w:szCs w:val="28"/>
        </w:rPr>
        <w:t>Луньгинско-Майданского</w:t>
      </w:r>
      <w:proofErr w:type="spellEnd"/>
      <w:r w:rsidR="00AE5686" w:rsidRPr="00AE5686">
        <w:rPr>
          <w:color w:val="FF0000"/>
          <w:sz w:val="28"/>
          <w:szCs w:val="28"/>
        </w:rPr>
        <w:t xml:space="preserve"> </w:t>
      </w:r>
      <w:r w:rsidR="00AE5686" w:rsidRPr="00AE5686">
        <w:rPr>
          <w:sz w:val="28"/>
          <w:szCs w:val="28"/>
        </w:rPr>
        <w:t xml:space="preserve"> сельского поселения №3  от 16.02.2011 года «Об утверждении перечня  должностей муниципальной службы, при замещении на которых </w:t>
      </w:r>
      <w:r w:rsidR="00AE5686" w:rsidRPr="00AE5686">
        <w:rPr>
          <w:rFonts w:eastAsia="Lucida Sans Unicode" w:cs="Tahoma"/>
          <w:sz w:val="28"/>
          <w:szCs w:val="28"/>
        </w:rPr>
        <w:t>налагаются ограничения, предусмотренные статьей 12 Федерального закона от 25 декабря 2008 года № 273- ФЗ «О противодействии коррупции»</w:t>
      </w:r>
    </w:p>
    <w:p w:rsidR="00AE5686" w:rsidRPr="00AE5686" w:rsidRDefault="00AE5686" w:rsidP="00AE5686">
      <w:pPr>
        <w:rPr>
          <w:rFonts w:eastAsia="Lucida Sans Unicode" w:cs="Tahoma"/>
          <w:b/>
          <w:sz w:val="28"/>
          <w:szCs w:val="28"/>
        </w:rPr>
      </w:pPr>
    </w:p>
    <w:p w:rsidR="00AE5686" w:rsidRPr="00AE5686" w:rsidRDefault="00AE5686" w:rsidP="00AE5686">
      <w:pPr>
        <w:jc w:val="both"/>
        <w:rPr>
          <w:rFonts w:eastAsia="Lucida Sans Unicode" w:cs="Tahoma"/>
          <w:sz w:val="28"/>
          <w:szCs w:val="28"/>
        </w:rPr>
      </w:pPr>
      <w:r w:rsidRPr="00AE5686">
        <w:rPr>
          <w:rFonts w:eastAsia="Lucida Sans Unicode" w:cs="Tahoma"/>
          <w:sz w:val="28"/>
          <w:szCs w:val="28"/>
        </w:rPr>
        <w:t xml:space="preserve">В  соответствии  со статьей 12 Федерального Закона от 25 декабря 2008 года № 273-ФЗ «О противодействии коррупции», пунктом 4 Указа Президента Российской Федерации от 21 июля 2010 года № 925 «О мерах по реализации отдельных положений федерального закона «О противодействии коррупции», постановляю: </w:t>
      </w:r>
    </w:p>
    <w:p w:rsidR="00AE5686" w:rsidRPr="00AE5686" w:rsidRDefault="00AE5686" w:rsidP="00AE5686">
      <w:pPr>
        <w:jc w:val="both"/>
        <w:rPr>
          <w:rFonts w:eastAsia="Lucida Sans Unicode" w:cs="Tahoma"/>
          <w:sz w:val="28"/>
          <w:szCs w:val="28"/>
        </w:rPr>
      </w:pPr>
      <w:r w:rsidRPr="00AE5686">
        <w:rPr>
          <w:sz w:val="28"/>
          <w:szCs w:val="28"/>
        </w:rPr>
        <w:t xml:space="preserve">  1.Приложение к  постановлению №34  от 16.02.2011 года  «Об утверждении перечня  должностей муниципальной службы, при замещении на которых </w:t>
      </w:r>
      <w:r w:rsidRPr="00AE5686">
        <w:rPr>
          <w:rFonts w:eastAsia="Lucida Sans Unicode" w:cs="Tahoma"/>
          <w:sz w:val="28"/>
          <w:szCs w:val="28"/>
        </w:rPr>
        <w:t>налагаются ограничения, предусмотренные статьей 12 Федерального закона от 25 декабря 2008 года № 273- ФЗ «О противодействии коррупции»</w:t>
      </w:r>
    </w:p>
    <w:p w:rsidR="00AE5686" w:rsidRPr="00AE5686" w:rsidRDefault="00AE5686" w:rsidP="00AE5686">
      <w:pPr>
        <w:pStyle w:val="Textbody"/>
        <w:spacing w:after="0"/>
        <w:jc w:val="both"/>
        <w:rPr>
          <w:rFonts w:cs="Times New Roman"/>
          <w:sz w:val="28"/>
          <w:szCs w:val="28"/>
        </w:rPr>
      </w:pPr>
      <w:r w:rsidRPr="00AE5686">
        <w:rPr>
          <w:sz w:val="28"/>
          <w:szCs w:val="28"/>
        </w:rPr>
        <w:t xml:space="preserve"> </w:t>
      </w:r>
      <w:r w:rsidRPr="00AE5686">
        <w:rPr>
          <w:rFonts w:cs="Times New Roman"/>
          <w:sz w:val="28"/>
          <w:szCs w:val="28"/>
        </w:rPr>
        <w:t>изложить в новой редакци</w:t>
      </w:r>
      <w:proofErr w:type="gramStart"/>
      <w:r w:rsidRPr="00AE5686">
        <w:rPr>
          <w:rFonts w:cs="Times New Roman"/>
          <w:sz w:val="28"/>
          <w:szCs w:val="28"/>
        </w:rPr>
        <w:t>и(</w:t>
      </w:r>
      <w:proofErr w:type="gramEnd"/>
      <w:r w:rsidRPr="00AE5686">
        <w:rPr>
          <w:rFonts w:cs="Times New Roman"/>
          <w:sz w:val="28"/>
          <w:szCs w:val="28"/>
        </w:rPr>
        <w:t xml:space="preserve">прилагается).       </w:t>
      </w:r>
    </w:p>
    <w:p w:rsidR="00AE5686" w:rsidRDefault="00AE5686" w:rsidP="00AE5686">
      <w:pPr>
        <w:jc w:val="center"/>
        <w:rPr>
          <w:bCs/>
          <w:sz w:val="28"/>
          <w:szCs w:val="28"/>
        </w:rPr>
      </w:pPr>
      <w:r w:rsidRPr="00AE5686">
        <w:rPr>
          <w:bCs/>
          <w:sz w:val="28"/>
          <w:szCs w:val="28"/>
        </w:rPr>
        <w:t>2.</w:t>
      </w:r>
      <w:r w:rsidRPr="00AE5686">
        <w:rPr>
          <w:sz w:val="28"/>
          <w:szCs w:val="28"/>
        </w:rPr>
        <w:t xml:space="preserve">Настоящее постановление вступает в силу после дня его </w:t>
      </w:r>
      <w:hyperlink r:id="rId7" w:history="1">
        <w:r w:rsidRPr="00AE5686">
          <w:rPr>
            <w:color w:val="000000"/>
            <w:sz w:val="28"/>
            <w:szCs w:val="28"/>
          </w:rPr>
          <w:t>официального опубликования</w:t>
        </w:r>
      </w:hyperlink>
      <w:r w:rsidRPr="00AE5686">
        <w:rPr>
          <w:color w:val="000000"/>
          <w:sz w:val="28"/>
          <w:szCs w:val="28"/>
        </w:rPr>
        <w:t xml:space="preserve"> </w:t>
      </w:r>
      <w:r w:rsidRPr="00AE5686">
        <w:rPr>
          <w:bCs/>
          <w:sz w:val="28"/>
          <w:szCs w:val="28"/>
        </w:rPr>
        <w:t xml:space="preserve"> в Информационном бюллетене  и подлежит размещению на официальном сайте </w:t>
      </w:r>
      <w:proofErr w:type="spellStart"/>
      <w:r w:rsidRPr="00AE5686">
        <w:rPr>
          <w:color w:val="000000"/>
          <w:sz w:val="28"/>
          <w:szCs w:val="28"/>
        </w:rPr>
        <w:t>Луньгинско-Майданского</w:t>
      </w:r>
      <w:proofErr w:type="spellEnd"/>
      <w:r w:rsidRPr="00AE5686">
        <w:rPr>
          <w:color w:val="FF0000"/>
          <w:sz w:val="28"/>
          <w:szCs w:val="28"/>
        </w:rPr>
        <w:t xml:space="preserve"> </w:t>
      </w:r>
      <w:r w:rsidRPr="00AE5686">
        <w:rPr>
          <w:sz w:val="28"/>
          <w:szCs w:val="28"/>
        </w:rPr>
        <w:t xml:space="preserve"> </w:t>
      </w:r>
      <w:r w:rsidRPr="00AE5686">
        <w:rPr>
          <w:bCs/>
          <w:sz w:val="28"/>
          <w:szCs w:val="28"/>
        </w:rPr>
        <w:t>сельского поселения.</w:t>
      </w:r>
    </w:p>
    <w:p w:rsidR="00113BB6" w:rsidRDefault="00113BB6" w:rsidP="00AE5686">
      <w:pPr>
        <w:jc w:val="center"/>
        <w:rPr>
          <w:bCs/>
          <w:sz w:val="28"/>
          <w:szCs w:val="28"/>
        </w:rPr>
      </w:pPr>
    </w:p>
    <w:p w:rsidR="00113BB6" w:rsidRPr="00AE5686" w:rsidRDefault="00113BB6" w:rsidP="00AE5686">
      <w:pPr>
        <w:jc w:val="center"/>
        <w:rPr>
          <w:bCs/>
          <w:sz w:val="28"/>
          <w:szCs w:val="28"/>
        </w:rPr>
      </w:pPr>
    </w:p>
    <w:p w:rsidR="00AE5686" w:rsidRPr="00AE5686" w:rsidRDefault="00AE5686" w:rsidP="00AE5686">
      <w:pPr>
        <w:jc w:val="both"/>
        <w:rPr>
          <w:color w:val="000000"/>
          <w:sz w:val="28"/>
          <w:szCs w:val="28"/>
        </w:rPr>
      </w:pPr>
    </w:p>
    <w:p w:rsidR="00AE5686" w:rsidRDefault="00AE5686" w:rsidP="00AE5686">
      <w:pPr>
        <w:jc w:val="both"/>
        <w:rPr>
          <w:color w:val="000000"/>
          <w:sz w:val="28"/>
          <w:szCs w:val="28"/>
        </w:rPr>
      </w:pPr>
    </w:p>
    <w:p w:rsidR="000C7894" w:rsidRDefault="000C7894" w:rsidP="00AE5686">
      <w:pPr>
        <w:jc w:val="both"/>
        <w:rPr>
          <w:sz w:val="28"/>
          <w:szCs w:val="28"/>
        </w:rPr>
      </w:pPr>
    </w:p>
    <w:p w:rsidR="000C7894" w:rsidRDefault="000C7894" w:rsidP="000C7894">
      <w:pPr>
        <w:jc w:val="both"/>
        <w:rPr>
          <w:sz w:val="28"/>
          <w:szCs w:val="28"/>
        </w:rPr>
      </w:pPr>
    </w:p>
    <w:p w:rsidR="00336D42" w:rsidRDefault="00336D42" w:rsidP="00336D42">
      <w:pPr>
        <w:pStyle w:val="14"/>
        <w:outlineLvl w:val="0"/>
      </w:pPr>
      <w:r>
        <w:t xml:space="preserve">Глава </w:t>
      </w:r>
      <w:r>
        <w:rPr>
          <w:color w:val="FF0000"/>
        </w:rPr>
        <w:t xml:space="preserve"> </w:t>
      </w:r>
      <w:proofErr w:type="spellStart"/>
      <w:r>
        <w:rPr>
          <w:color w:val="000000"/>
        </w:rPr>
        <w:t>Луньгинско-Майданского</w:t>
      </w:r>
      <w:proofErr w:type="spellEnd"/>
      <w:r>
        <w:rPr>
          <w:color w:val="FF0000"/>
        </w:rPr>
        <w:t xml:space="preserve"> </w:t>
      </w:r>
      <w:r>
        <w:t xml:space="preserve"> </w:t>
      </w:r>
    </w:p>
    <w:p w:rsidR="00336D42" w:rsidRDefault="00336D42" w:rsidP="00336D42">
      <w:pPr>
        <w:pStyle w:val="14"/>
        <w:rPr>
          <w:rFonts w:ascii="Arial" w:hAnsi="Arial" w:cs="Arial"/>
          <w:color w:val="000000"/>
          <w:sz w:val="19"/>
          <w:szCs w:val="19"/>
        </w:rPr>
      </w:pPr>
      <w:r>
        <w:t xml:space="preserve">сельского поселения                                                      </w:t>
      </w:r>
      <w:proofErr w:type="spellStart"/>
      <w:r>
        <w:t>Е.А.Локотков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                   </w:t>
      </w:r>
    </w:p>
    <w:p w:rsidR="00336D42" w:rsidRDefault="00336D42" w:rsidP="00336D42"/>
    <w:p w:rsidR="00AE5686" w:rsidRDefault="00AE5686" w:rsidP="00336D42"/>
    <w:p w:rsidR="00AE5686" w:rsidRDefault="00AE5686" w:rsidP="00336D42"/>
    <w:p w:rsidR="00AE5686" w:rsidRDefault="00AE5686" w:rsidP="00336D42"/>
    <w:p w:rsidR="00AE5686" w:rsidRDefault="00AE5686" w:rsidP="00336D42"/>
    <w:p w:rsidR="00113BB6" w:rsidRDefault="00113BB6" w:rsidP="00AE5686">
      <w:pPr>
        <w:jc w:val="right"/>
        <w:rPr>
          <w:rFonts w:eastAsia="Lucida Sans Unicode" w:cs="Tahoma"/>
        </w:rPr>
      </w:pPr>
    </w:p>
    <w:p w:rsidR="00AE5686" w:rsidRDefault="00AE5686" w:rsidP="00AE5686">
      <w:pPr>
        <w:jc w:val="right"/>
        <w:rPr>
          <w:rFonts w:eastAsia="Lucida Sans Unicode" w:cs="Tahoma"/>
        </w:rPr>
      </w:pPr>
      <w:bookmarkStart w:id="0" w:name="_GoBack"/>
      <w:bookmarkEnd w:id="0"/>
      <w:r>
        <w:rPr>
          <w:rFonts w:eastAsia="Lucida Sans Unicode" w:cs="Tahoma"/>
        </w:rPr>
        <w:lastRenderedPageBreak/>
        <w:t>Утвержден</w:t>
      </w:r>
    </w:p>
    <w:p w:rsidR="00AE5686" w:rsidRDefault="00AE5686" w:rsidP="00AE5686">
      <w:pPr>
        <w:jc w:val="right"/>
        <w:rPr>
          <w:rFonts w:eastAsia="Lucida Sans Unicode" w:cs="Tahoma"/>
        </w:rPr>
      </w:pPr>
      <w:r>
        <w:rPr>
          <w:rFonts w:eastAsia="Lucida Sans Unicode" w:cs="Tahoma"/>
        </w:rPr>
        <w:t xml:space="preserve"> постановлением администрации</w:t>
      </w:r>
    </w:p>
    <w:p w:rsidR="00AE5686" w:rsidRDefault="00AE5686" w:rsidP="00AE5686">
      <w:pPr>
        <w:jc w:val="right"/>
        <w:rPr>
          <w:rFonts w:eastAsia="Lucida Sans Unicode" w:cs="Tahoma"/>
        </w:rPr>
      </w:pPr>
      <w:proofErr w:type="spellStart"/>
      <w:r>
        <w:rPr>
          <w:rFonts w:eastAsia="Lucida Sans Unicode" w:cs="Tahoma"/>
        </w:rPr>
        <w:t>Луньгинско-Майданского</w:t>
      </w:r>
      <w:proofErr w:type="spellEnd"/>
      <w:r>
        <w:rPr>
          <w:rFonts w:eastAsia="Lucida Sans Unicode" w:cs="Tahoma"/>
        </w:rPr>
        <w:t xml:space="preserve"> сельского поселения</w:t>
      </w:r>
    </w:p>
    <w:p w:rsidR="00AE5686" w:rsidRDefault="00AE5686" w:rsidP="00AE5686">
      <w:pPr>
        <w:jc w:val="right"/>
        <w:rPr>
          <w:rFonts w:eastAsia="Lucida Sans Unicode" w:cs="Tahoma"/>
        </w:rPr>
      </w:pPr>
      <w:proofErr w:type="spellStart"/>
      <w:r>
        <w:rPr>
          <w:rFonts w:eastAsia="Lucida Sans Unicode" w:cs="Tahoma"/>
        </w:rPr>
        <w:t>Ардатовского</w:t>
      </w:r>
      <w:proofErr w:type="spellEnd"/>
      <w:r>
        <w:rPr>
          <w:rFonts w:eastAsia="Lucida Sans Unicode" w:cs="Tahoma"/>
        </w:rPr>
        <w:t xml:space="preserve"> муниципального района</w:t>
      </w:r>
    </w:p>
    <w:p w:rsidR="00AE5686" w:rsidRDefault="00AE5686" w:rsidP="00AE5686">
      <w:pPr>
        <w:jc w:val="right"/>
        <w:rPr>
          <w:rFonts w:eastAsia="Lucida Sans Unicode" w:cs="Tahoma"/>
        </w:rPr>
      </w:pPr>
      <w:r>
        <w:rPr>
          <w:rFonts w:eastAsia="Lucida Sans Unicode" w:cs="Tahoma"/>
        </w:rPr>
        <w:t xml:space="preserve">от   2020 г. № </w:t>
      </w:r>
    </w:p>
    <w:p w:rsidR="00AE5686" w:rsidRDefault="00AE5686" w:rsidP="00AE5686">
      <w:pPr>
        <w:jc w:val="right"/>
        <w:rPr>
          <w:rFonts w:eastAsia="Lucida Sans Unicode" w:cs="Tahoma"/>
        </w:rPr>
      </w:pPr>
    </w:p>
    <w:p w:rsidR="00AE5686" w:rsidRDefault="00AE5686" w:rsidP="00AE5686">
      <w:pPr>
        <w:jc w:val="right"/>
        <w:rPr>
          <w:rFonts w:eastAsia="Lucida Sans Unicode" w:cs="Tahoma"/>
        </w:rPr>
      </w:pPr>
    </w:p>
    <w:p w:rsidR="00AE5686" w:rsidRPr="00AE5686" w:rsidRDefault="00AE5686" w:rsidP="00AE5686">
      <w:pPr>
        <w:jc w:val="center"/>
        <w:rPr>
          <w:rFonts w:eastAsia="Lucida Sans Unicode" w:cs="Tahoma"/>
          <w:sz w:val="28"/>
          <w:szCs w:val="28"/>
        </w:rPr>
      </w:pPr>
      <w:r w:rsidRPr="00AE5686">
        <w:rPr>
          <w:rFonts w:eastAsia="Lucida Sans Unicode" w:cs="Tahoma"/>
          <w:sz w:val="28"/>
          <w:szCs w:val="28"/>
        </w:rPr>
        <w:t>Перечень</w:t>
      </w:r>
    </w:p>
    <w:p w:rsidR="00AE5686" w:rsidRPr="00AE5686" w:rsidRDefault="00AE5686" w:rsidP="00AE5686">
      <w:pPr>
        <w:jc w:val="center"/>
        <w:rPr>
          <w:rFonts w:eastAsia="Lucida Sans Unicode" w:cs="Tahoma"/>
          <w:sz w:val="28"/>
          <w:szCs w:val="28"/>
        </w:rPr>
      </w:pPr>
      <w:r w:rsidRPr="00AE5686">
        <w:rPr>
          <w:rFonts w:eastAsia="Lucida Sans Unicode" w:cs="Tahoma"/>
          <w:sz w:val="28"/>
          <w:szCs w:val="28"/>
        </w:rPr>
        <w:t>должностей муниципальной службы, при замещении на которых налагаются</w:t>
      </w:r>
    </w:p>
    <w:p w:rsidR="00AE5686" w:rsidRPr="00AE5686" w:rsidRDefault="00AE5686" w:rsidP="00AE5686">
      <w:pPr>
        <w:jc w:val="center"/>
        <w:rPr>
          <w:rFonts w:eastAsia="Lucida Sans Unicode" w:cs="Tahoma"/>
          <w:sz w:val="28"/>
          <w:szCs w:val="28"/>
        </w:rPr>
      </w:pPr>
      <w:r w:rsidRPr="00AE5686">
        <w:rPr>
          <w:rFonts w:eastAsia="Lucida Sans Unicode" w:cs="Tahoma"/>
          <w:sz w:val="28"/>
          <w:szCs w:val="28"/>
        </w:rPr>
        <w:t>ограничения, предусмотренные статьей 12 Федерального закона</w:t>
      </w:r>
    </w:p>
    <w:p w:rsidR="00AE5686" w:rsidRPr="00AE5686" w:rsidRDefault="00AE5686" w:rsidP="00AE5686">
      <w:pPr>
        <w:jc w:val="center"/>
        <w:rPr>
          <w:rFonts w:eastAsia="Lucida Sans Unicode" w:cs="Tahoma"/>
          <w:sz w:val="28"/>
          <w:szCs w:val="28"/>
        </w:rPr>
      </w:pPr>
      <w:r w:rsidRPr="00AE5686">
        <w:rPr>
          <w:rFonts w:eastAsia="Lucida Sans Unicode" w:cs="Tahoma"/>
          <w:sz w:val="28"/>
          <w:szCs w:val="28"/>
        </w:rPr>
        <w:t>от 25 декабря 2008 года № 273 – ФЗ «О противодействии коррупции»</w:t>
      </w:r>
    </w:p>
    <w:p w:rsidR="00AE5686" w:rsidRPr="00AE5686" w:rsidRDefault="00AE5686" w:rsidP="00AE5686">
      <w:pPr>
        <w:rPr>
          <w:rFonts w:eastAsia="Lucida Sans Unicode" w:cs="Tahoma"/>
          <w:sz w:val="28"/>
          <w:szCs w:val="28"/>
        </w:rPr>
      </w:pPr>
    </w:p>
    <w:p w:rsidR="00AE5686" w:rsidRPr="00AE5686" w:rsidRDefault="00AE5686" w:rsidP="00AE5686">
      <w:pPr>
        <w:jc w:val="center"/>
        <w:rPr>
          <w:rFonts w:eastAsia="Lucida Sans Unicode" w:cs="Tahoma"/>
          <w:sz w:val="28"/>
          <w:szCs w:val="28"/>
        </w:rPr>
      </w:pPr>
    </w:p>
    <w:p w:rsidR="00AE5686" w:rsidRPr="00AE5686" w:rsidRDefault="00AE5686" w:rsidP="00AE5686">
      <w:pPr>
        <w:jc w:val="both"/>
        <w:rPr>
          <w:rFonts w:eastAsia="Lucida Sans Unicode" w:cs="Tahoma"/>
          <w:sz w:val="28"/>
          <w:szCs w:val="28"/>
        </w:rPr>
      </w:pPr>
      <w:r w:rsidRPr="00AE5686">
        <w:rPr>
          <w:rFonts w:eastAsia="Lucida Sans Unicode" w:cs="Tahoma"/>
          <w:sz w:val="28"/>
          <w:szCs w:val="28"/>
        </w:rPr>
        <w:tab/>
      </w:r>
    </w:p>
    <w:p w:rsidR="00AE5686" w:rsidRPr="00AE5686" w:rsidRDefault="00AE5686" w:rsidP="00AE5686">
      <w:pPr>
        <w:tabs>
          <w:tab w:val="left" w:pos="0"/>
        </w:tabs>
        <w:jc w:val="both"/>
        <w:rPr>
          <w:rFonts w:eastAsia="Lucida Sans Unicode" w:cs="Tahoma"/>
          <w:sz w:val="28"/>
          <w:szCs w:val="28"/>
        </w:rPr>
      </w:pPr>
      <w:r w:rsidRPr="00AE5686">
        <w:rPr>
          <w:rFonts w:eastAsia="Lucida Sans Unicode" w:cs="Tahoma"/>
          <w:sz w:val="28"/>
          <w:szCs w:val="28"/>
        </w:rPr>
        <w:t xml:space="preserve">            1. Глава сельского поселения;</w:t>
      </w:r>
    </w:p>
    <w:p w:rsidR="00AE5686" w:rsidRPr="00AE5686" w:rsidRDefault="00AE5686" w:rsidP="00AE5686">
      <w:pPr>
        <w:tabs>
          <w:tab w:val="left" w:pos="0"/>
        </w:tabs>
        <w:jc w:val="both"/>
        <w:rPr>
          <w:rFonts w:eastAsia="Lucida Sans Unicode" w:cs="Tahoma"/>
          <w:sz w:val="28"/>
          <w:szCs w:val="28"/>
        </w:rPr>
      </w:pPr>
      <w:r w:rsidRPr="00AE5686">
        <w:rPr>
          <w:rFonts w:eastAsia="Lucida Sans Unicode" w:cs="Tahoma"/>
          <w:sz w:val="28"/>
          <w:szCs w:val="28"/>
        </w:rPr>
        <w:tab/>
      </w:r>
      <w:r>
        <w:rPr>
          <w:rFonts w:eastAsia="Lucida Sans Unicode" w:cs="Tahoma"/>
          <w:sz w:val="28"/>
          <w:szCs w:val="28"/>
        </w:rPr>
        <w:t xml:space="preserve">   </w:t>
      </w:r>
      <w:r w:rsidRPr="00AE5686">
        <w:rPr>
          <w:rFonts w:eastAsia="Lucida Sans Unicode" w:cs="Tahoma"/>
          <w:sz w:val="28"/>
          <w:szCs w:val="28"/>
        </w:rPr>
        <w:t xml:space="preserve">2. </w:t>
      </w:r>
      <w:proofErr w:type="spellStart"/>
      <w:r w:rsidRPr="00AE5686">
        <w:rPr>
          <w:rFonts w:eastAsia="Lucida Sans Unicode" w:cs="Tahoma"/>
          <w:sz w:val="28"/>
          <w:szCs w:val="28"/>
        </w:rPr>
        <w:t>И.о</w:t>
      </w:r>
      <w:proofErr w:type="gramStart"/>
      <w:r w:rsidRPr="00AE5686">
        <w:rPr>
          <w:rFonts w:eastAsia="Lucida Sans Unicode" w:cs="Tahoma"/>
          <w:sz w:val="28"/>
          <w:szCs w:val="28"/>
        </w:rPr>
        <w:t>.з</w:t>
      </w:r>
      <w:proofErr w:type="gramEnd"/>
      <w:r w:rsidRPr="00AE5686">
        <w:rPr>
          <w:rFonts w:eastAsia="Lucida Sans Unicode" w:cs="Tahoma"/>
          <w:sz w:val="28"/>
          <w:szCs w:val="28"/>
        </w:rPr>
        <w:t>аместителя</w:t>
      </w:r>
      <w:proofErr w:type="spellEnd"/>
      <w:r w:rsidRPr="00AE5686">
        <w:rPr>
          <w:rFonts w:eastAsia="Lucida Sans Unicode" w:cs="Tahoma"/>
          <w:sz w:val="28"/>
          <w:szCs w:val="28"/>
        </w:rPr>
        <w:t xml:space="preserve"> главы сельского поселения.</w:t>
      </w:r>
    </w:p>
    <w:p w:rsidR="00AE5686" w:rsidRPr="00AE5686" w:rsidRDefault="00AE5686" w:rsidP="00AE5686">
      <w:pPr>
        <w:tabs>
          <w:tab w:val="left" w:pos="0"/>
        </w:tabs>
        <w:jc w:val="both"/>
        <w:rPr>
          <w:rFonts w:eastAsia="Lucida Sans Unicode" w:cs="Tahoma"/>
          <w:sz w:val="28"/>
          <w:szCs w:val="28"/>
        </w:rPr>
      </w:pPr>
      <w:r w:rsidRPr="00AE5686">
        <w:rPr>
          <w:rFonts w:eastAsia="Lucida Sans Unicode" w:cs="Tahoma"/>
          <w:sz w:val="28"/>
          <w:szCs w:val="28"/>
        </w:rPr>
        <w:tab/>
      </w:r>
    </w:p>
    <w:p w:rsidR="00AE5686" w:rsidRDefault="00AE5686" w:rsidP="00336D42"/>
    <w:sectPr w:rsidR="00AE5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D42" w:rsidRDefault="00336D42" w:rsidP="00336D42">
      <w:r>
        <w:separator/>
      </w:r>
    </w:p>
  </w:endnote>
  <w:endnote w:type="continuationSeparator" w:id="0">
    <w:p w:rsidR="00336D42" w:rsidRDefault="00336D42" w:rsidP="00336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D42" w:rsidRDefault="00336D42" w:rsidP="00336D42">
      <w:r>
        <w:separator/>
      </w:r>
    </w:p>
  </w:footnote>
  <w:footnote w:type="continuationSeparator" w:id="0">
    <w:p w:rsidR="00336D42" w:rsidRDefault="00336D42" w:rsidP="00336D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A2E"/>
    <w:rsid w:val="000C7894"/>
    <w:rsid w:val="00113BB6"/>
    <w:rsid w:val="00157683"/>
    <w:rsid w:val="00202FC3"/>
    <w:rsid w:val="00336D42"/>
    <w:rsid w:val="0066582A"/>
    <w:rsid w:val="00AB1A2E"/>
    <w:rsid w:val="00AB2B2F"/>
    <w:rsid w:val="00AC735C"/>
    <w:rsid w:val="00AE5686"/>
    <w:rsid w:val="00FE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336D42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Textbody">
    <w:name w:val="Text body"/>
    <w:basedOn w:val="a"/>
    <w:rsid w:val="00AE5686"/>
    <w:pPr>
      <w:widowControl w:val="0"/>
      <w:suppressAutoHyphens/>
      <w:autoSpaceDN w:val="0"/>
      <w:spacing w:after="120"/>
    </w:pPr>
    <w:rPr>
      <w:rFonts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336D42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Textbody">
    <w:name w:val="Text body"/>
    <w:basedOn w:val="a"/>
    <w:rsid w:val="00AE5686"/>
    <w:pPr>
      <w:widowControl w:val="0"/>
      <w:suppressAutoHyphens/>
      <w:autoSpaceDN w:val="0"/>
      <w:spacing w:after="120"/>
    </w:pPr>
    <w:rPr>
      <w:rFonts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30004.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10</cp:revision>
  <cp:lastPrinted>2020-05-01T07:45:00Z</cp:lastPrinted>
  <dcterms:created xsi:type="dcterms:W3CDTF">2020-04-28T08:13:00Z</dcterms:created>
  <dcterms:modified xsi:type="dcterms:W3CDTF">2020-06-19T12:47:00Z</dcterms:modified>
</cp:coreProperties>
</file>