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Default="002531C8" w:rsidP="002531C8">
      <w:pPr>
        <w:jc w:val="center"/>
        <w:rPr>
          <w:sz w:val="28"/>
          <w:szCs w:val="28"/>
        </w:rPr>
      </w:pPr>
    </w:p>
    <w:p w:rsidR="002531C8" w:rsidRDefault="002531C8" w:rsidP="00EE407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2531C8" w:rsidRPr="0058452A" w:rsidRDefault="002531C8" w:rsidP="00EE407D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2531C8" w:rsidRPr="0058452A" w:rsidRDefault="0023336A" w:rsidP="00EE407D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</w:t>
      </w:r>
      <w:r w:rsidR="002531C8">
        <w:rPr>
          <w:bCs/>
          <w:sz w:val="28"/>
          <w:szCs w:val="28"/>
        </w:rPr>
        <w:t>ого</w:t>
      </w:r>
      <w:r w:rsidR="002531C8" w:rsidRPr="0058452A">
        <w:rPr>
          <w:bCs/>
          <w:sz w:val="28"/>
          <w:szCs w:val="28"/>
        </w:rPr>
        <w:t xml:space="preserve">  созыва</w:t>
      </w:r>
    </w:p>
    <w:p w:rsidR="002531C8" w:rsidRDefault="002531C8" w:rsidP="00EE407D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</w:t>
      </w:r>
      <w:proofErr w:type="gramStart"/>
      <w:r w:rsidRPr="0058452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2531C8" w:rsidRPr="0058452A" w:rsidRDefault="002531C8" w:rsidP="00EE407D">
      <w:pPr>
        <w:jc w:val="center"/>
        <w:rPr>
          <w:bCs/>
          <w:sz w:val="28"/>
          <w:szCs w:val="28"/>
        </w:rPr>
      </w:pPr>
    </w:p>
    <w:p w:rsidR="002531C8" w:rsidRDefault="002531C8" w:rsidP="00EE407D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23336A" w:rsidRDefault="0023336A" w:rsidP="0023336A">
      <w:pPr>
        <w:rPr>
          <w:bCs/>
          <w:sz w:val="28"/>
          <w:szCs w:val="28"/>
        </w:rPr>
      </w:pPr>
    </w:p>
    <w:p w:rsidR="0023336A" w:rsidRDefault="0023336A" w:rsidP="0023336A">
      <w:pPr>
        <w:rPr>
          <w:bCs/>
          <w:sz w:val="28"/>
          <w:szCs w:val="28"/>
        </w:rPr>
      </w:pPr>
    </w:p>
    <w:p w:rsidR="00DF1B3B" w:rsidRDefault="0023336A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8 октября 2021года                                                          </w:t>
      </w:r>
      <w:r w:rsidR="00EE407D">
        <w:rPr>
          <w:bCs/>
          <w:sz w:val="28"/>
          <w:szCs w:val="28"/>
        </w:rPr>
        <w:t xml:space="preserve">                                       №</w:t>
      </w:r>
      <w:r w:rsidR="006C71DC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 </w:t>
      </w:r>
    </w:p>
    <w:p w:rsidR="00DF1B3B" w:rsidRDefault="00DF1B3B" w:rsidP="0023336A">
      <w:pPr>
        <w:rPr>
          <w:bCs/>
          <w:sz w:val="28"/>
          <w:szCs w:val="28"/>
        </w:rPr>
      </w:pPr>
    </w:p>
    <w:p w:rsidR="00CD4BA9" w:rsidRPr="0023336A" w:rsidRDefault="0023336A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</w:p>
    <w:p w:rsidR="00CD4BA9" w:rsidRPr="0058452A" w:rsidRDefault="00CD4BA9" w:rsidP="002531C8">
      <w:pPr>
        <w:jc w:val="center"/>
        <w:rPr>
          <w:bCs/>
          <w:sz w:val="28"/>
          <w:szCs w:val="28"/>
        </w:rPr>
      </w:pPr>
    </w:p>
    <w:p w:rsidR="006C71DC" w:rsidRDefault="006C71DC" w:rsidP="006C71DC">
      <w:pPr>
        <w:jc w:val="both"/>
        <w:rPr>
          <w:sz w:val="28"/>
          <w:szCs w:val="28"/>
        </w:rPr>
      </w:pPr>
      <w:r>
        <w:rPr>
          <w:sz w:val="28"/>
          <w:szCs w:val="28"/>
        </w:rPr>
        <w:t>Об избрании постоянных комиссий Совета депутатов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</w:t>
      </w:r>
      <w:r>
        <w:rPr>
          <w:sz w:val="28"/>
          <w:szCs w:val="28"/>
        </w:rPr>
        <w:t xml:space="preserve">кого муниципального </w:t>
      </w:r>
      <w:r>
        <w:rPr>
          <w:sz w:val="28"/>
          <w:szCs w:val="28"/>
        </w:rPr>
        <w:t>района Республики Мордовия седьмого созыва.</w:t>
      </w:r>
    </w:p>
    <w:p w:rsidR="006C71DC" w:rsidRDefault="006C71DC" w:rsidP="006C71DC">
      <w:pPr>
        <w:rPr>
          <w:sz w:val="28"/>
          <w:szCs w:val="28"/>
        </w:rPr>
      </w:pPr>
    </w:p>
    <w:p w:rsidR="006C71DC" w:rsidRPr="006C71DC" w:rsidRDefault="006C71DC" w:rsidP="006C71DC">
      <w:pPr>
        <w:pStyle w:val="1"/>
        <w:ind w:firstLine="900"/>
        <w:jc w:val="both"/>
        <w:rPr>
          <w:rFonts w:ascii="Times New Roman" w:hAnsi="Times New Roman"/>
          <w:b w:val="0"/>
          <w:sz w:val="28"/>
          <w:szCs w:val="28"/>
        </w:rPr>
      </w:pPr>
      <w:r w:rsidRPr="006C71DC">
        <w:rPr>
          <w:rFonts w:ascii="Times New Roman" w:hAnsi="Times New Roman"/>
          <w:b w:val="0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</w:t>
      </w:r>
      <w:r w:rsidRPr="006C71DC">
        <w:rPr>
          <w:rFonts w:ascii="Times New Roman" w:hAnsi="Times New Roman"/>
          <w:b w:val="0"/>
          <w:sz w:val="28"/>
          <w:szCs w:val="28"/>
        </w:rPr>
        <w:t>е</w:t>
      </w:r>
      <w:r w:rsidRPr="006C71DC">
        <w:rPr>
          <w:rFonts w:ascii="Times New Roman" w:hAnsi="Times New Roman"/>
          <w:b w:val="0"/>
          <w:sz w:val="28"/>
          <w:szCs w:val="28"/>
        </w:rPr>
        <w:t>рации», Регламентом Совета депутатов Луньгинско-Майданского сельского поселения Ардатовского муниципального района, Совет депутатов Луньгинско-Майданского сельского поселения  Ард</w:t>
      </w:r>
      <w:r w:rsidRPr="006C71DC">
        <w:rPr>
          <w:rFonts w:ascii="Times New Roman" w:hAnsi="Times New Roman"/>
          <w:b w:val="0"/>
          <w:sz w:val="28"/>
          <w:szCs w:val="28"/>
        </w:rPr>
        <w:t>а</w:t>
      </w:r>
      <w:r w:rsidRPr="006C71DC">
        <w:rPr>
          <w:rFonts w:ascii="Times New Roman" w:hAnsi="Times New Roman"/>
          <w:b w:val="0"/>
          <w:sz w:val="28"/>
          <w:szCs w:val="28"/>
        </w:rPr>
        <w:t>товского муниципального района решил:</w:t>
      </w:r>
    </w:p>
    <w:p w:rsidR="006C71DC" w:rsidRDefault="006C71DC" w:rsidP="006C71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Избрать следующие постоянные комиссии Совета депутатов </w:t>
      </w:r>
      <w:r w:rsidRPr="006C71DC">
        <w:rPr>
          <w:bCs/>
          <w:sz w:val="28"/>
          <w:szCs w:val="28"/>
        </w:rPr>
        <w:t>Луньгинско-Майданского</w:t>
      </w:r>
      <w:r w:rsidRPr="006C71D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поселения:</w:t>
      </w:r>
    </w:p>
    <w:p w:rsidR="006C71DC" w:rsidRDefault="006C71DC" w:rsidP="006C71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вопросам местного самоуправления  из  3 –х  человек </w:t>
      </w:r>
    </w:p>
    <w:p w:rsidR="006C71DC" w:rsidRDefault="006C71DC" w:rsidP="006C71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бюджету, финансам и налогам из  3 -х человек</w:t>
      </w:r>
    </w:p>
    <w:p w:rsidR="006C71DC" w:rsidRDefault="006C71DC" w:rsidP="006C71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вопросам экономической политики и сельскому хозяйству из 3-х человек</w:t>
      </w:r>
    </w:p>
    <w:p w:rsidR="006C71DC" w:rsidRDefault="001377FC" w:rsidP="006C71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bookmarkStart w:id="0" w:name="_GoBack"/>
      <w:bookmarkEnd w:id="0"/>
      <w:r w:rsidR="006C71DC">
        <w:rPr>
          <w:sz w:val="28"/>
          <w:szCs w:val="28"/>
        </w:rPr>
        <w:t>Утвердить прилагаемые составы комиссий, указанных в пункте 1 настоящего решения.</w:t>
      </w:r>
    </w:p>
    <w:p w:rsidR="006C71DC" w:rsidRDefault="006C71DC" w:rsidP="006C71DC">
      <w:pPr>
        <w:ind w:firstLine="708"/>
        <w:jc w:val="both"/>
        <w:rPr>
          <w:sz w:val="28"/>
          <w:szCs w:val="28"/>
        </w:rPr>
      </w:pPr>
    </w:p>
    <w:p w:rsidR="006C71DC" w:rsidRDefault="006C71DC" w:rsidP="006C71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3.Настоящее решение вступает в силу с момента принятия и подлежит официальному опубликованию в Информационном бюллетене.</w:t>
      </w:r>
    </w:p>
    <w:p w:rsidR="006C71DC" w:rsidRDefault="006C71DC" w:rsidP="006C71DC">
      <w:pPr>
        <w:jc w:val="both"/>
        <w:rPr>
          <w:sz w:val="28"/>
          <w:szCs w:val="28"/>
        </w:rPr>
      </w:pPr>
    </w:p>
    <w:p w:rsidR="006C71DC" w:rsidRDefault="006C71DC" w:rsidP="006C71DC">
      <w:pPr>
        <w:jc w:val="both"/>
        <w:rPr>
          <w:sz w:val="28"/>
          <w:szCs w:val="28"/>
        </w:rPr>
      </w:pPr>
    </w:p>
    <w:p w:rsidR="006C71DC" w:rsidRDefault="006C71DC" w:rsidP="006C71DC">
      <w:pPr>
        <w:jc w:val="both"/>
        <w:rPr>
          <w:sz w:val="28"/>
          <w:szCs w:val="28"/>
        </w:rPr>
      </w:pPr>
    </w:p>
    <w:p w:rsidR="006C71DC" w:rsidRDefault="006C71DC" w:rsidP="006C71DC">
      <w:pPr>
        <w:pStyle w:val="Textbody"/>
        <w:jc w:val="both"/>
      </w:pPr>
      <w:r>
        <w:t> </w:t>
      </w:r>
    </w:p>
    <w:p w:rsidR="006C71DC" w:rsidRDefault="006C71DC" w:rsidP="006C71DC">
      <w:pPr>
        <w:jc w:val="both"/>
        <w:rPr>
          <w:sz w:val="28"/>
          <w:szCs w:val="28"/>
        </w:rPr>
      </w:pPr>
      <w:r>
        <w:rPr>
          <w:sz w:val="28"/>
          <w:szCs w:val="28"/>
        </w:rPr>
        <w:t>Депутат Совета депутатов</w:t>
      </w:r>
    </w:p>
    <w:p w:rsidR="006C71DC" w:rsidRPr="00E54ACC" w:rsidRDefault="006C71DC" w:rsidP="006C71DC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Луньгинско-Майданского </w:t>
      </w:r>
      <w:r>
        <w:rPr>
          <w:sz w:val="28"/>
          <w:szCs w:val="28"/>
        </w:rPr>
        <w:t xml:space="preserve">сельского поселения                           </w:t>
      </w:r>
      <w:proofErr w:type="spellStart"/>
      <w:r>
        <w:rPr>
          <w:sz w:val="28"/>
          <w:szCs w:val="28"/>
        </w:rPr>
        <w:t>Е.А.Локотков</w:t>
      </w:r>
      <w:proofErr w:type="spellEnd"/>
      <w:r>
        <w:rPr>
          <w:sz w:val="28"/>
          <w:szCs w:val="28"/>
        </w:rPr>
        <w:t xml:space="preserve">                               </w:t>
      </w:r>
    </w:p>
    <w:p w:rsidR="006C71DC" w:rsidRPr="0048622D" w:rsidRDefault="006C71DC" w:rsidP="006C71DC">
      <w:pPr>
        <w:autoSpaceDE w:val="0"/>
      </w:pPr>
      <w:r w:rsidRPr="0048622D">
        <w:t xml:space="preserve"> </w:t>
      </w:r>
    </w:p>
    <w:p w:rsidR="006C71DC" w:rsidRPr="0048622D" w:rsidRDefault="006C71DC" w:rsidP="006C71DC">
      <w:pPr>
        <w:autoSpaceDE w:val="0"/>
      </w:pPr>
    </w:p>
    <w:p w:rsidR="006C71DC" w:rsidRDefault="006C71DC" w:rsidP="006C71DC">
      <w:pPr>
        <w:pStyle w:val="Textbody"/>
        <w:jc w:val="both"/>
        <w:rPr>
          <w:sz w:val="28"/>
        </w:rPr>
      </w:pPr>
      <w:r>
        <w:rPr>
          <w:sz w:val="28"/>
        </w:rPr>
        <w:t xml:space="preserve">                                                    </w:t>
      </w:r>
    </w:p>
    <w:p w:rsidR="006C71DC" w:rsidRDefault="006C71DC" w:rsidP="006C71DC">
      <w:pPr>
        <w:pStyle w:val="Textbody"/>
        <w:jc w:val="both"/>
      </w:pPr>
      <w:r>
        <w:t> </w:t>
      </w:r>
    </w:p>
    <w:p w:rsidR="006C71DC" w:rsidRDefault="006C71DC" w:rsidP="006C71DC">
      <w:pPr>
        <w:pStyle w:val="Textbody"/>
        <w:jc w:val="both"/>
      </w:pPr>
      <w:r>
        <w:t> </w:t>
      </w:r>
    </w:p>
    <w:p w:rsidR="006C71DC" w:rsidRDefault="006C71DC" w:rsidP="006C71DC">
      <w:pPr>
        <w:pStyle w:val="Textbody"/>
        <w:jc w:val="both"/>
      </w:pPr>
    </w:p>
    <w:p w:rsidR="006C71DC" w:rsidRDefault="006C71DC" w:rsidP="006C71DC">
      <w:pPr>
        <w:pStyle w:val="Standard"/>
        <w:jc w:val="right"/>
        <w:rPr>
          <w:sz w:val="28"/>
          <w:szCs w:val="28"/>
        </w:rPr>
      </w:pPr>
    </w:p>
    <w:p w:rsidR="006C71DC" w:rsidRDefault="006C71DC" w:rsidP="006C71DC">
      <w:pPr>
        <w:pStyle w:val="Standard"/>
        <w:jc w:val="right"/>
        <w:rPr>
          <w:sz w:val="28"/>
          <w:szCs w:val="28"/>
        </w:rPr>
      </w:pPr>
    </w:p>
    <w:p w:rsidR="006C71DC" w:rsidRDefault="006C71DC" w:rsidP="006C71DC">
      <w:pPr>
        <w:pStyle w:val="Standard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Утверждены </w:t>
      </w:r>
    </w:p>
    <w:p w:rsidR="006C71DC" w:rsidRDefault="006C71DC" w:rsidP="006C71DC">
      <w:pPr>
        <w:pStyle w:val="Standard"/>
        <w:jc w:val="right"/>
      </w:pPr>
      <w:r>
        <w:rPr>
          <w:sz w:val="28"/>
          <w:szCs w:val="28"/>
        </w:rPr>
        <w:t>решением Совета депутатов</w:t>
      </w:r>
    </w:p>
    <w:p w:rsidR="006C71DC" w:rsidRDefault="006C71DC" w:rsidP="006C71DC">
      <w:pPr>
        <w:pStyle w:val="Standard"/>
        <w:jc w:val="right"/>
        <w:rPr>
          <w:sz w:val="28"/>
          <w:szCs w:val="28"/>
        </w:rPr>
      </w:pPr>
      <w:r w:rsidRPr="006C71DC">
        <w:rPr>
          <w:rFonts w:cs="Times New Roman"/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</w:t>
      </w:r>
    </w:p>
    <w:p w:rsidR="006C71DC" w:rsidRDefault="006C71DC" w:rsidP="006C71DC">
      <w:pPr>
        <w:pStyle w:val="Standard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08 октября 2021 года   № 6 </w:t>
      </w:r>
    </w:p>
    <w:p w:rsidR="006C71DC" w:rsidRDefault="006C71DC" w:rsidP="006C71DC">
      <w:pPr>
        <w:pStyle w:val="Standard"/>
        <w:jc w:val="right"/>
        <w:rPr>
          <w:sz w:val="28"/>
          <w:szCs w:val="28"/>
        </w:rPr>
      </w:pPr>
    </w:p>
    <w:p w:rsidR="006C71DC" w:rsidRDefault="006C71DC" w:rsidP="006C71DC">
      <w:pPr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Комиссия по вопросам местного самоуправления -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чел, </w:t>
      </w:r>
    </w:p>
    <w:p w:rsidR="006C71DC" w:rsidRDefault="006C71DC" w:rsidP="006C71DC">
      <w:pPr>
        <w:pStyle w:val="Standard"/>
        <w:rPr>
          <w:sz w:val="28"/>
          <w:szCs w:val="28"/>
        </w:rPr>
      </w:pPr>
    </w:p>
    <w:p w:rsidR="006C71DC" w:rsidRDefault="006C71DC" w:rsidP="006C71DC">
      <w:pPr>
        <w:pStyle w:val="Standard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Башкаева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  <w:t>Н</w:t>
      </w:r>
      <w:r>
        <w:rPr>
          <w:sz w:val="28"/>
          <w:szCs w:val="28"/>
        </w:rPr>
        <w:t>. - депутат избирательного округа № 1, председатель комиссии</w:t>
      </w:r>
    </w:p>
    <w:p w:rsidR="006C71DC" w:rsidRDefault="001377FC" w:rsidP="006C71DC">
      <w:pPr>
        <w:pStyle w:val="Standard"/>
        <w:rPr>
          <w:sz w:val="28"/>
          <w:szCs w:val="28"/>
        </w:rPr>
      </w:pPr>
      <w:r>
        <w:rPr>
          <w:rFonts w:cs="Times New Roman"/>
          <w:sz w:val="28"/>
          <w:szCs w:val="20"/>
        </w:rPr>
        <w:t>Фокин И.</w:t>
      </w:r>
      <w:r w:rsidRPr="00F06368">
        <w:rPr>
          <w:rFonts w:cs="Times New Roman"/>
          <w:sz w:val="28"/>
          <w:szCs w:val="20"/>
        </w:rPr>
        <w:t>А</w:t>
      </w:r>
      <w:r w:rsidR="006C71DC">
        <w:rPr>
          <w:sz w:val="28"/>
          <w:szCs w:val="28"/>
        </w:rPr>
        <w:t xml:space="preserve"> - депутат избирательного округа №</w:t>
      </w:r>
      <w:r>
        <w:rPr>
          <w:sz w:val="28"/>
          <w:szCs w:val="28"/>
        </w:rPr>
        <w:t>3.</w:t>
      </w:r>
    </w:p>
    <w:p w:rsidR="006C71DC" w:rsidRDefault="006C71DC" w:rsidP="006C71DC">
      <w:pPr>
        <w:pStyle w:val="Standard"/>
        <w:rPr>
          <w:sz w:val="28"/>
          <w:szCs w:val="28"/>
        </w:rPr>
      </w:pPr>
    </w:p>
    <w:p w:rsidR="006C71DC" w:rsidRDefault="006C71DC" w:rsidP="006C71DC">
      <w:pPr>
        <w:pStyle w:val="Standard"/>
        <w:rPr>
          <w:sz w:val="28"/>
          <w:szCs w:val="28"/>
        </w:rPr>
      </w:pPr>
      <w:r>
        <w:rPr>
          <w:b/>
          <w:bCs/>
          <w:sz w:val="28"/>
          <w:szCs w:val="28"/>
        </w:rPr>
        <w:t>Комиссия п</w:t>
      </w:r>
      <w:r>
        <w:rPr>
          <w:b/>
          <w:bCs/>
          <w:sz w:val="28"/>
          <w:szCs w:val="28"/>
        </w:rPr>
        <w:t>о бюджету, финансам и налогам -2</w:t>
      </w:r>
      <w:r>
        <w:rPr>
          <w:b/>
          <w:bCs/>
          <w:sz w:val="28"/>
          <w:szCs w:val="28"/>
        </w:rPr>
        <w:t xml:space="preserve"> чел.</w:t>
      </w:r>
    </w:p>
    <w:p w:rsidR="006C71DC" w:rsidRDefault="006C71DC" w:rsidP="006C71DC">
      <w:pPr>
        <w:pStyle w:val="Standard"/>
        <w:rPr>
          <w:sz w:val="28"/>
          <w:szCs w:val="28"/>
        </w:rPr>
      </w:pPr>
    </w:p>
    <w:p w:rsidR="006C71DC" w:rsidRPr="006C71DC" w:rsidRDefault="006C71DC" w:rsidP="006C71DC">
      <w:pPr>
        <w:pStyle w:val="Standard"/>
        <w:jc w:val="both"/>
        <w:rPr>
          <w:rFonts w:cs="Times New Roman"/>
          <w:sz w:val="28"/>
          <w:szCs w:val="20"/>
        </w:rPr>
      </w:pPr>
      <w:r>
        <w:rPr>
          <w:rFonts w:cs="Times New Roman"/>
          <w:sz w:val="28"/>
          <w:szCs w:val="20"/>
        </w:rPr>
        <w:t>Гришина Н.В.</w:t>
      </w:r>
      <w:r w:rsidRPr="00F06368">
        <w:rPr>
          <w:rFonts w:cs="Times New Roman"/>
          <w:sz w:val="28"/>
          <w:szCs w:val="20"/>
        </w:rPr>
        <w:t xml:space="preserve"> -депутат избирательного округа № </w:t>
      </w:r>
      <w:r>
        <w:rPr>
          <w:rFonts w:cs="Times New Roman"/>
          <w:sz w:val="28"/>
          <w:szCs w:val="20"/>
        </w:rPr>
        <w:t>4</w:t>
      </w:r>
      <w:r>
        <w:rPr>
          <w:sz w:val="28"/>
          <w:szCs w:val="28"/>
        </w:rPr>
        <w:t xml:space="preserve">, </w:t>
      </w:r>
      <w:r w:rsidRPr="000B6766">
        <w:rPr>
          <w:sz w:val="28"/>
          <w:szCs w:val="28"/>
        </w:rPr>
        <w:t xml:space="preserve"> </w:t>
      </w:r>
      <w:r>
        <w:rPr>
          <w:sz w:val="28"/>
          <w:szCs w:val="28"/>
        </w:rPr>
        <w:t>председатель комиссии</w:t>
      </w:r>
    </w:p>
    <w:p w:rsidR="006C71DC" w:rsidRDefault="006C71DC" w:rsidP="006C71DC">
      <w:pPr>
        <w:pStyle w:val="Standard"/>
        <w:rPr>
          <w:sz w:val="28"/>
          <w:szCs w:val="28"/>
        </w:rPr>
      </w:pPr>
      <w:proofErr w:type="spellStart"/>
      <w:r>
        <w:rPr>
          <w:rFonts w:cs="Times New Roman"/>
          <w:sz w:val="28"/>
          <w:szCs w:val="20"/>
        </w:rPr>
        <w:t>Арискин</w:t>
      </w:r>
      <w:proofErr w:type="spellEnd"/>
      <w:r>
        <w:rPr>
          <w:rFonts w:cs="Times New Roman"/>
          <w:sz w:val="28"/>
          <w:szCs w:val="20"/>
        </w:rPr>
        <w:t xml:space="preserve"> А.Г.</w:t>
      </w:r>
      <w:r w:rsidRPr="00F06368">
        <w:rPr>
          <w:rFonts w:cs="Times New Roman"/>
          <w:sz w:val="28"/>
          <w:szCs w:val="20"/>
        </w:rPr>
        <w:t xml:space="preserve">-депутат избирательного округа № </w:t>
      </w:r>
      <w:r>
        <w:rPr>
          <w:rFonts w:cs="Times New Roman"/>
          <w:sz w:val="28"/>
          <w:szCs w:val="20"/>
        </w:rPr>
        <w:t>7</w:t>
      </w:r>
      <w:r>
        <w:rPr>
          <w:rFonts w:cs="Times New Roman"/>
          <w:sz w:val="28"/>
          <w:szCs w:val="20"/>
        </w:rPr>
        <w:t>.</w:t>
      </w:r>
    </w:p>
    <w:p w:rsidR="006C71DC" w:rsidRDefault="006C71DC" w:rsidP="006C71D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C71DC" w:rsidRPr="000B6766" w:rsidRDefault="006C71DC" w:rsidP="006C71DC">
      <w:pPr>
        <w:pStyle w:val="Standard"/>
        <w:rPr>
          <w:b/>
          <w:sz w:val="28"/>
          <w:szCs w:val="28"/>
        </w:rPr>
      </w:pPr>
      <w:r w:rsidRPr="000B6766">
        <w:rPr>
          <w:b/>
          <w:sz w:val="28"/>
          <w:szCs w:val="28"/>
        </w:rPr>
        <w:t xml:space="preserve">Комиссия по вопросам экономической политики </w:t>
      </w:r>
      <w:r>
        <w:rPr>
          <w:b/>
          <w:sz w:val="28"/>
          <w:szCs w:val="28"/>
        </w:rPr>
        <w:t xml:space="preserve">и сельскому хозяйству </w:t>
      </w:r>
      <w:r w:rsidRPr="000B6766">
        <w:rPr>
          <w:b/>
          <w:sz w:val="28"/>
          <w:szCs w:val="28"/>
        </w:rPr>
        <w:t xml:space="preserve">– </w:t>
      </w:r>
      <w:r>
        <w:rPr>
          <w:b/>
          <w:sz w:val="28"/>
          <w:szCs w:val="28"/>
        </w:rPr>
        <w:t>2</w:t>
      </w:r>
      <w:r w:rsidRPr="000B6766">
        <w:rPr>
          <w:b/>
          <w:sz w:val="28"/>
          <w:szCs w:val="28"/>
        </w:rPr>
        <w:t xml:space="preserve"> чел.</w:t>
      </w:r>
    </w:p>
    <w:p w:rsidR="006C71DC" w:rsidRDefault="006C71DC" w:rsidP="006C71DC">
      <w:pPr>
        <w:pStyle w:val="Standard"/>
        <w:rPr>
          <w:sz w:val="28"/>
          <w:szCs w:val="28"/>
        </w:rPr>
      </w:pPr>
    </w:p>
    <w:p w:rsidR="006C71DC" w:rsidRDefault="001377FC" w:rsidP="006C71DC">
      <w:pPr>
        <w:pStyle w:val="Standard"/>
        <w:rPr>
          <w:sz w:val="28"/>
          <w:szCs w:val="28"/>
        </w:rPr>
      </w:pPr>
      <w:proofErr w:type="spellStart"/>
      <w:r w:rsidRPr="000232E0">
        <w:rPr>
          <w:color w:val="000000"/>
          <w:sz w:val="28"/>
          <w:szCs w:val="28"/>
        </w:rPr>
        <w:t>Чекунов</w:t>
      </w:r>
      <w:proofErr w:type="spellEnd"/>
      <w:r>
        <w:rPr>
          <w:color w:val="000000"/>
          <w:sz w:val="28"/>
          <w:szCs w:val="28"/>
        </w:rPr>
        <w:t xml:space="preserve"> С.П.</w:t>
      </w:r>
      <w:r w:rsidR="006C71DC">
        <w:rPr>
          <w:sz w:val="28"/>
          <w:szCs w:val="28"/>
        </w:rPr>
        <w:t xml:space="preserve"> -депутат избирательного округа № </w:t>
      </w:r>
      <w:r>
        <w:rPr>
          <w:sz w:val="28"/>
          <w:szCs w:val="28"/>
        </w:rPr>
        <w:t>5</w:t>
      </w:r>
      <w:r w:rsidR="006C71DC">
        <w:rPr>
          <w:sz w:val="28"/>
          <w:szCs w:val="28"/>
        </w:rPr>
        <w:t>, председатель комиссии</w:t>
      </w:r>
    </w:p>
    <w:p w:rsidR="006C71DC" w:rsidRDefault="001377FC" w:rsidP="006C71DC">
      <w:pPr>
        <w:pStyle w:val="Standard"/>
        <w:rPr>
          <w:sz w:val="28"/>
          <w:szCs w:val="28"/>
        </w:rPr>
      </w:pPr>
      <w:r w:rsidRPr="000232E0">
        <w:rPr>
          <w:color w:val="000000"/>
          <w:sz w:val="28"/>
          <w:szCs w:val="28"/>
        </w:rPr>
        <w:t>Трошин</w:t>
      </w:r>
      <w:r>
        <w:rPr>
          <w:color w:val="000000"/>
          <w:sz w:val="28"/>
          <w:szCs w:val="28"/>
        </w:rPr>
        <w:t xml:space="preserve"> А.П,</w:t>
      </w:r>
      <w:r w:rsidR="006C71DC">
        <w:rPr>
          <w:sz w:val="28"/>
          <w:szCs w:val="28"/>
        </w:rPr>
        <w:t xml:space="preserve"> </w:t>
      </w:r>
      <w:proofErr w:type="gramStart"/>
      <w:r w:rsidR="006C71DC">
        <w:rPr>
          <w:sz w:val="28"/>
          <w:szCs w:val="28"/>
        </w:rPr>
        <w:t>-д</w:t>
      </w:r>
      <w:proofErr w:type="gramEnd"/>
      <w:r w:rsidR="006C71DC">
        <w:rPr>
          <w:sz w:val="28"/>
          <w:szCs w:val="28"/>
        </w:rPr>
        <w:t>епутат избирательного округа  № 6</w:t>
      </w:r>
      <w:r>
        <w:rPr>
          <w:sz w:val="28"/>
          <w:szCs w:val="28"/>
        </w:rPr>
        <w:t>.</w:t>
      </w:r>
    </w:p>
    <w:p w:rsidR="006C71DC" w:rsidRDefault="006C71DC" w:rsidP="006C71DC">
      <w:pPr>
        <w:pStyle w:val="Standard"/>
        <w:rPr>
          <w:sz w:val="28"/>
          <w:szCs w:val="28"/>
        </w:rPr>
      </w:pPr>
    </w:p>
    <w:p w:rsidR="006C71DC" w:rsidRDefault="006C71DC" w:rsidP="006C71DC">
      <w:pPr>
        <w:pStyle w:val="Standard"/>
        <w:rPr>
          <w:sz w:val="28"/>
          <w:szCs w:val="28"/>
        </w:rPr>
      </w:pPr>
    </w:p>
    <w:sectPr w:rsidR="006C71DC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232E0"/>
    <w:rsid w:val="0007422D"/>
    <w:rsid w:val="000D03BC"/>
    <w:rsid w:val="000F775E"/>
    <w:rsid w:val="001377FC"/>
    <w:rsid w:val="0014006F"/>
    <w:rsid w:val="001756A9"/>
    <w:rsid w:val="00177D3F"/>
    <w:rsid w:val="001F0F1D"/>
    <w:rsid w:val="00211835"/>
    <w:rsid w:val="002165BF"/>
    <w:rsid w:val="0023336A"/>
    <w:rsid w:val="002531C8"/>
    <w:rsid w:val="00254017"/>
    <w:rsid w:val="002B4D82"/>
    <w:rsid w:val="002E5D0E"/>
    <w:rsid w:val="002F5003"/>
    <w:rsid w:val="0030721E"/>
    <w:rsid w:val="00346F48"/>
    <w:rsid w:val="0036431C"/>
    <w:rsid w:val="0037550F"/>
    <w:rsid w:val="003A13DF"/>
    <w:rsid w:val="0040167A"/>
    <w:rsid w:val="00465202"/>
    <w:rsid w:val="00475EE8"/>
    <w:rsid w:val="0048622D"/>
    <w:rsid w:val="004F437E"/>
    <w:rsid w:val="00531ED9"/>
    <w:rsid w:val="005456BF"/>
    <w:rsid w:val="0057511D"/>
    <w:rsid w:val="00580707"/>
    <w:rsid w:val="005B3706"/>
    <w:rsid w:val="005C554C"/>
    <w:rsid w:val="005F4425"/>
    <w:rsid w:val="00622485"/>
    <w:rsid w:val="00630D65"/>
    <w:rsid w:val="006C71DC"/>
    <w:rsid w:val="006D7AA1"/>
    <w:rsid w:val="007401BB"/>
    <w:rsid w:val="00742B75"/>
    <w:rsid w:val="007677F1"/>
    <w:rsid w:val="007774D9"/>
    <w:rsid w:val="0078764F"/>
    <w:rsid w:val="007F1BB7"/>
    <w:rsid w:val="007F2CB1"/>
    <w:rsid w:val="00803577"/>
    <w:rsid w:val="008519ED"/>
    <w:rsid w:val="00864486"/>
    <w:rsid w:val="008A31D3"/>
    <w:rsid w:val="008C72A8"/>
    <w:rsid w:val="009E397E"/>
    <w:rsid w:val="00A16E0E"/>
    <w:rsid w:val="00A91509"/>
    <w:rsid w:val="00AD7C0F"/>
    <w:rsid w:val="00B265E3"/>
    <w:rsid w:val="00B3529C"/>
    <w:rsid w:val="00B40B86"/>
    <w:rsid w:val="00B65EFB"/>
    <w:rsid w:val="00B808FE"/>
    <w:rsid w:val="00B84DE3"/>
    <w:rsid w:val="00B94FD5"/>
    <w:rsid w:val="00C33D04"/>
    <w:rsid w:val="00C356B0"/>
    <w:rsid w:val="00C40A1D"/>
    <w:rsid w:val="00CD4BA9"/>
    <w:rsid w:val="00CF4334"/>
    <w:rsid w:val="00D06891"/>
    <w:rsid w:val="00D239E9"/>
    <w:rsid w:val="00D50F91"/>
    <w:rsid w:val="00DC7767"/>
    <w:rsid w:val="00DF1B3B"/>
    <w:rsid w:val="00DF341A"/>
    <w:rsid w:val="00ED5E68"/>
    <w:rsid w:val="00EE407D"/>
    <w:rsid w:val="00F051E5"/>
    <w:rsid w:val="00F131E4"/>
    <w:rsid w:val="00F3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paragraph" w:styleId="af">
    <w:name w:val="List Paragraph"/>
    <w:basedOn w:val="a"/>
    <w:qFormat/>
    <w:rsid w:val="000232E0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Standard">
    <w:name w:val="Standard"/>
    <w:rsid w:val="006C71DC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6C71DC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5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5049C-C8AB-4B20-8DD1-B37DEEDA2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25</cp:revision>
  <cp:lastPrinted>2021-11-09T13:20:00Z</cp:lastPrinted>
  <dcterms:created xsi:type="dcterms:W3CDTF">2021-03-02T06:41:00Z</dcterms:created>
  <dcterms:modified xsi:type="dcterms:W3CDTF">2021-11-09T13:22:00Z</dcterms:modified>
</cp:coreProperties>
</file>