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71B" w:rsidRPr="00C019E8" w:rsidRDefault="00C019E8" w:rsidP="00C019E8">
      <w:pPr>
        <w:tabs>
          <w:tab w:val="left" w:pos="4996"/>
        </w:tabs>
        <w:spacing w:after="0" w:line="240" w:lineRule="auto"/>
        <w:jc w:val="center"/>
        <w:rPr>
          <w:rFonts w:ascii="Times New Roman" w:hAnsi="Times New Roman"/>
          <w:bCs/>
          <w:color w:val="000000"/>
          <w:sz w:val="28"/>
          <w:szCs w:val="28"/>
        </w:rPr>
      </w:pPr>
      <w:r>
        <w:rPr>
          <w:rFonts w:ascii="Times New Roman" w:hAnsi="Times New Roman"/>
          <w:bCs/>
          <w:color w:val="000000"/>
          <w:sz w:val="28"/>
          <w:szCs w:val="28"/>
        </w:rPr>
        <w:t>Р</w:t>
      </w:r>
      <w:r w:rsidR="00CC4FB1">
        <w:rPr>
          <w:rFonts w:ascii="Times New Roman" w:hAnsi="Times New Roman"/>
          <w:bCs/>
          <w:color w:val="000000"/>
          <w:sz w:val="28"/>
          <w:szCs w:val="28"/>
        </w:rPr>
        <w:t>ЕСПУБЛИКА МОРДОВИЯ</w:t>
      </w:r>
    </w:p>
    <w:p w:rsidR="00C019E8" w:rsidRPr="00C019E8" w:rsidRDefault="00050112" w:rsidP="00050112">
      <w:pPr>
        <w:tabs>
          <w:tab w:val="left" w:pos="499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А</w:t>
      </w:r>
      <w:r w:rsidR="00CC4FB1">
        <w:rPr>
          <w:rFonts w:ascii="Times New Roman" w:hAnsi="Times New Roman"/>
          <w:bCs/>
          <w:color w:val="000000"/>
          <w:sz w:val="28"/>
          <w:szCs w:val="28"/>
        </w:rPr>
        <w:t>ДМИНИСТРАЦИЯ ЛУНЬГИНСКО-</w:t>
      </w:r>
    </w:p>
    <w:p w:rsidR="00CC4FB1" w:rsidRDefault="00CC4FB1" w:rsidP="00CC4FB1">
      <w:pPr>
        <w:tabs>
          <w:tab w:val="left" w:pos="4996"/>
        </w:tabs>
        <w:spacing w:after="0" w:line="240" w:lineRule="auto"/>
        <w:jc w:val="center"/>
        <w:rPr>
          <w:rFonts w:ascii="Times New Roman" w:hAnsi="Times New Roman"/>
          <w:bCs/>
          <w:color w:val="000000"/>
          <w:sz w:val="28"/>
          <w:szCs w:val="28"/>
        </w:rPr>
      </w:pPr>
      <w:r>
        <w:rPr>
          <w:rFonts w:ascii="Times New Roman" w:hAnsi="Times New Roman"/>
          <w:bCs/>
          <w:color w:val="000000"/>
          <w:sz w:val="28"/>
          <w:szCs w:val="28"/>
        </w:rPr>
        <w:t>МАЙДАНСКОГО СЕЛЬСКОГО ПОСЕЛЕНИЯ</w:t>
      </w:r>
    </w:p>
    <w:p w:rsidR="00C019E8" w:rsidRPr="00C019E8" w:rsidRDefault="00050112" w:rsidP="00CC4FB1">
      <w:pPr>
        <w:tabs>
          <w:tab w:val="left" w:pos="499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А</w:t>
      </w:r>
      <w:r w:rsidR="00CC4FB1">
        <w:rPr>
          <w:rFonts w:ascii="Times New Roman" w:hAnsi="Times New Roman"/>
          <w:bCs/>
          <w:color w:val="000000"/>
          <w:sz w:val="28"/>
          <w:szCs w:val="28"/>
        </w:rPr>
        <w:t>РДАТОВСКОГО</w:t>
      </w:r>
    </w:p>
    <w:p w:rsidR="00C019E8" w:rsidRDefault="00050112" w:rsidP="00C019E8">
      <w:pPr>
        <w:tabs>
          <w:tab w:val="left" w:pos="10098"/>
          <w:tab w:val="left" w:pos="10205"/>
        </w:tabs>
        <w:spacing w:after="0" w:line="240" w:lineRule="auto"/>
        <w:ind w:right="-80"/>
        <w:jc w:val="center"/>
        <w:rPr>
          <w:rFonts w:ascii="Times New Roman" w:hAnsi="Times New Roman"/>
          <w:bCs/>
          <w:color w:val="000000"/>
          <w:sz w:val="28"/>
          <w:szCs w:val="28"/>
        </w:rPr>
      </w:pPr>
      <w:r w:rsidRPr="00C019E8">
        <w:rPr>
          <w:rFonts w:ascii="Times New Roman" w:hAnsi="Times New Roman"/>
          <w:bCs/>
          <w:color w:val="000000"/>
          <w:sz w:val="28"/>
          <w:szCs w:val="28"/>
        </w:rPr>
        <w:t xml:space="preserve"> </w:t>
      </w:r>
      <w:r w:rsidR="00CC4FB1">
        <w:rPr>
          <w:rFonts w:ascii="Times New Roman" w:hAnsi="Times New Roman"/>
          <w:bCs/>
          <w:color w:val="000000"/>
          <w:sz w:val="28"/>
          <w:szCs w:val="28"/>
        </w:rPr>
        <w:t>МУНИЦИПАЛЬНОГО РАЙОНА</w:t>
      </w:r>
    </w:p>
    <w:p w:rsidR="00C019E8" w:rsidRPr="00C019E8" w:rsidRDefault="00C019E8" w:rsidP="00C019E8">
      <w:pPr>
        <w:tabs>
          <w:tab w:val="left" w:pos="10098"/>
          <w:tab w:val="left" w:pos="10205"/>
        </w:tabs>
        <w:spacing w:after="0" w:line="240" w:lineRule="auto"/>
        <w:ind w:right="-80"/>
        <w:jc w:val="center"/>
        <w:rPr>
          <w:rFonts w:ascii="Times New Roman" w:hAnsi="Times New Roman"/>
          <w:bCs/>
          <w:color w:val="000000"/>
          <w:sz w:val="28"/>
          <w:szCs w:val="28"/>
        </w:rPr>
      </w:pPr>
    </w:p>
    <w:p w:rsidR="00050112" w:rsidRPr="00C019E8" w:rsidRDefault="00050112" w:rsidP="00050112">
      <w:pPr>
        <w:tabs>
          <w:tab w:val="center" w:pos="583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ПОСТАНОВЛЕНИЕ</w:t>
      </w:r>
    </w:p>
    <w:p w:rsidR="00050112" w:rsidRPr="002336E5" w:rsidRDefault="00C019E8" w:rsidP="00050112">
      <w:pPr>
        <w:tabs>
          <w:tab w:val="left" w:pos="1646"/>
          <w:tab w:val="left" w:pos="8424"/>
        </w:tabs>
        <w:spacing w:after="0" w:line="240" w:lineRule="auto"/>
        <w:jc w:val="both"/>
        <w:rPr>
          <w:rFonts w:ascii="Times New Roman" w:hAnsi="Times New Roman"/>
          <w:color w:val="000000"/>
          <w:sz w:val="28"/>
          <w:szCs w:val="28"/>
        </w:rPr>
      </w:pPr>
      <w:r>
        <w:rPr>
          <w:rFonts w:ascii="Times New Roman" w:hAnsi="Times New Roman"/>
          <w:color w:val="000000"/>
          <w:sz w:val="28"/>
          <w:szCs w:val="28"/>
        </w:rPr>
        <w:t>______________________________________________________________________</w:t>
      </w:r>
    </w:p>
    <w:p w:rsidR="00050112" w:rsidRPr="002336E5" w:rsidRDefault="00050112" w:rsidP="00050112">
      <w:pPr>
        <w:tabs>
          <w:tab w:val="left" w:pos="1646"/>
          <w:tab w:val="left" w:pos="8424"/>
        </w:tabs>
        <w:spacing w:after="0" w:line="240" w:lineRule="auto"/>
        <w:jc w:val="both"/>
        <w:rPr>
          <w:rFonts w:ascii="Times New Roman" w:hAnsi="Times New Roman"/>
          <w:color w:val="000000"/>
          <w:sz w:val="28"/>
          <w:szCs w:val="28"/>
        </w:rPr>
      </w:pPr>
    </w:p>
    <w:p w:rsidR="00C019E8" w:rsidRPr="00C019E8" w:rsidRDefault="00CC4FB1" w:rsidP="00C019E8">
      <w:pPr>
        <w:tabs>
          <w:tab w:val="left" w:pos="8430"/>
        </w:tabs>
        <w:jc w:val="center"/>
        <w:rPr>
          <w:rFonts w:ascii="Times New Roman" w:hAnsi="Times New Roman" w:cs="Times New Roman"/>
          <w:sz w:val="28"/>
          <w:szCs w:val="28"/>
        </w:rPr>
      </w:pPr>
      <w:r>
        <w:rPr>
          <w:rFonts w:ascii="Times New Roman" w:hAnsi="Times New Roman" w:cs="Times New Roman"/>
          <w:sz w:val="28"/>
          <w:szCs w:val="28"/>
        </w:rPr>
        <w:t xml:space="preserve"> от 21 декабря </w:t>
      </w:r>
      <w:r w:rsidR="00C019E8" w:rsidRPr="00C019E8">
        <w:rPr>
          <w:rFonts w:ascii="Times New Roman" w:hAnsi="Times New Roman" w:cs="Times New Roman"/>
          <w:sz w:val="28"/>
          <w:szCs w:val="28"/>
        </w:rPr>
        <w:t xml:space="preserve">2021г.          </w:t>
      </w:r>
      <w:proofErr w:type="spellStart"/>
      <w:r w:rsidR="00C019E8" w:rsidRPr="00C019E8">
        <w:rPr>
          <w:rFonts w:ascii="Times New Roman" w:hAnsi="Times New Roman" w:cs="Times New Roman"/>
          <w:sz w:val="28"/>
          <w:szCs w:val="28"/>
        </w:rPr>
        <w:t>с</w:t>
      </w:r>
      <w:proofErr w:type="gramStart"/>
      <w:r w:rsidR="00C019E8" w:rsidRPr="00C019E8">
        <w:rPr>
          <w:rFonts w:ascii="Times New Roman" w:hAnsi="Times New Roman" w:cs="Times New Roman"/>
          <w:sz w:val="28"/>
          <w:szCs w:val="28"/>
        </w:rPr>
        <w:t>.Л</w:t>
      </w:r>
      <w:proofErr w:type="gramEnd"/>
      <w:r w:rsidR="00C019E8" w:rsidRPr="00C019E8">
        <w:rPr>
          <w:rFonts w:ascii="Times New Roman" w:hAnsi="Times New Roman" w:cs="Times New Roman"/>
          <w:sz w:val="28"/>
          <w:szCs w:val="28"/>
        </w:rPr>
        <w:t>уньгинский</w:t>
      </w:r>
      <w:proofErr w:type="spellEnd"/>
      <w:r w:rsidR="00C019E8" w:rsidRPr="00C019E8">
        <w:rPr>
          <w:rFonts w:ascii="Times New Roman" w:hAnsi="Times New Roman" w:cs="Times New Roman"/>
          <w:sz w:val="28"/>
          <w:szCs w:val="28"/>
        </w:rPr>
        <w:t xml:space="preserve"> Майдан</w:t>
      </w:r>
      <w:r w:rsidR="00C019E8" w:rsidRPr="00C019E8">
        <w:rPr>
          <w:rFonts w:ascii="Times New Roman" w:hAnsi="Times New Roman" w:cs="Times New Roman"/>
          <w:sz w:val="28"/>
          <w:szCs w:val="28"/>
        </w:rPr>
        <w:tab/>
        <w:t xml:space="preserve">     №</w:t>
      </w:r>
      <w:r>
        <w:rPr>
          <w:rFonts w:ascii="Times New Roman" w:hAnsi="Times New Roman" w:cs="Times New Roman"/>
          <w:sz w:val="28"/>
          <w:szCs w:val="28"/>
        </w:rPr>
        <w:t>56</w:t>
      </w:r>
    </w:p>
    <w:p w:rsidR="00050112" w:rsidRDefault="00050112" w:rsidP="00050112">
      <w:pPr>
        <w:tabs>
          <w:tab w:val="left" w:pos="1449"/>
        </w:tabs>
        <w:spacing w:after="0" w:line="240" w:lineRule="auto"/>
        <w:ind w:firstLine="748"/>
        <w:jc w:val="both"/>
        <w:rPr>
          <w:rFonts w:ascii="Times New Roman" w:hAnsi="Times New Roman"/>
          <w:color w:val="000000"/>
          <w:sz w:val="28"/>
          <w:szCs w:val="28"/>
        </w:rPr>
      </w:pPr>
    </w:p>
    <w:p w:rsidR="00050112" w:rsidRPr="00015073"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Об утверждении Порядка учета </w:t>
      </w:r>
      <w:proofErr w:type="gramStart"/>
      <w:r w:rsidRPr="000F0790">
        <w:rPr>
          <w:rFonts w:ascii="Times New Roman" w:hAnsi="Times New Roman" w:cs="Times New Roman"/>
          <w:sz w:val="28"/>
          <w:szCs w:val="28"/>
        </w:rPr>
        <w:t>бюджетных</w:t>
      </w:r>
      <w:proofErr w:type="gramEnd"/>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и денежных обязательств получателей</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средств бюджета </w:t>
      </w:r>
      <w:r w:rsidR="0092593C">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w:t>
      </w:r>
      <w:r w:rsidRPr="000F0790">
        <w:rPr>
          <w:rFonts w:ascii="Times New Roman" w:hAnsi="Times New Roman" w:cs="Times New Roman"/>
          <w:sz w:val="28"/>
          <w:szCs w:val="28"/>
        </w:rPr>
        <w:t>сельского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поселения Ардатовского муниципального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района Республики Мордовия</w:t>
      </w:r>
    </w:p>
    <w:p w:rsidR="00050112" w:rsidRPr="00015073" w:rsidRDefault="00050112" w:rsidP="00050112">
      <w:pPr>
        <w:autoSpaceDE w:val="0"/>
        <w:autoSpaceDN w:val="0"/>
        <w:adjustRightInd w:val="0"/>
        <w:spacing w:after="0" w:line="240" w:lineRule="auto"/>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1507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Руководствуясь статьей 219 Бюджетного кодекса Российской Федерации, приказываю:</w:t>
      </w:r>
    </w:p>
    <w:p w:rsidR="00050112"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cs="Times New Roman"/>
          <w:sz w:val="28"/>
          <w:szCs w:val="28"/>
        </w:rPr>
        <w:t xml:space="preserve">бюджета </w:t>
      </w:r>
      <w:r w:rsidR="0092593C">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сельского поселения </w:t>
      </w:r>
      <w:r w:rsidRPr="00015073">
        <w:rPr>
          <w:rFonts w:ascii="Times New Roman" w:hAnsi="Times New Roman" w:cs="Times New Roman"/>
          <w:sz w:val="28"/>
          <w:szCs w:val="28"/>
        </w:rPr>
        <w:t>Ардатовского муниципального района Республики Мордовия.</w:t>
      </w:r>
    </w:p>
    <w:p w:rsidR="00050112" w:rsidRDefault="00050112" w:rsidP="0092593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 Администрации</w:t>
      </w:r>
      <w:r w:rsidRPr="00050112">
        <w:rPr>
          <w:rFonts w:ascii="Times New Roman" w:hAnsi="Times New Roman" w:cs="Times New Roman"/>
          <w:sz w:val="28"/>
          <w:szCs w:val="28"/>
        </w:rPr>
        <w:t xml:space="preserve"> </w:t>
      </w:r>
      <w:r w:rsidR="0092593C">
        <w:rPr>
          <w:rFonts w:ascii="Times New Roman" w:hAnsi="Times New Roman" w:cs="Times New Roman"/>
          <w:sz w:val="28"/>
          <w:szCs w:val="28"/>
        </w:rPr>
        <w:t>Луньгинско-Майданского</w:t>
      </w:r>
      <w:r w:rsidRPr="00BD3A2C">
        <w:t xml:space="preserve"> </w:t>
      </w:r>
      <w:r w:rsidRPr="00BD3A2C">
        <w:rPr>
          <w:rFonts w:ascii="Times New Roman" w:hAnsi="Times New Roman" w:cs="Times New Roman"/>
          <w:sz w:val="28"/>
          <w:szCs w:val="28"/>
        </w:rPr>
        <w:t>сельского поселения Ардатовского муниципального района Республики Мордовия</w:t>
      </w:r>
      <w:r>
        <w:rPr>
          <w:rFonts w:ascii="Times New Roman" w:hAnsi="Times New Roman" w:cs="Times New Roman"/>
          <w:sz w:val="28"/>
          <w:szCs w:val="28"/>
        </w:rPr>
        <w:t xml:space="preserve"> «</w:t>
      </w:r>
      <w:r w:rsidRPr="00BD3A2C">
        <w:rPr>
          <w:rFonts w:ascii="Times New Roman" w:hAnsi="Times New Roman" w:cs="Times New Roman"/>
          <w:sz w:val="28"/>
          <w:szCs w:val="28"/>
        </w:rPr>
        <w:t>Об утверждении Порядка учета бюджетных и ден</w:t>
      </w:r>
      <w:r w:rsidR="0092593C">
        <w:rPr>
          <w:rFonts w:ascii="Times New Roman" w:hAnsi="Times New Roman" w:cs="Times New Roman"/>
          <w:sz w:val="28"/>
          <w:szCs w:val="28"/>
        </w:rPr>
        <w:t xml:space="preserve">ежных обязательств получателей </w:t>
      </w:r>
      <w:r w:rsidRPr="00BD3A2C">
        <w:rPr>
          <w:rFonts w:ascii="Times New Roman" w:hAnsi="Times New Roman" w:cs="Times New Roman"/>
          <w:sz w:val="28"/>
          <w:szCs w:val="28"/>
        </w:rPr>
        <w:t xml:space="preserve">средств бюджета </w:t>
      </w:r>
      <w:r w:rsidR="0092593C">
        <w:rPr>
          <w:rFonts w:ascii="Times New Roman" w:hAnsi="Times New Roman" w:cs="Times New Roman"/>
          <w:sz w:val="28"/>
          <w:szCs w:val="28"/>
        </w:rPr>
        <w:t>Луньгинско-Майданского</w:t>
      </w:r>
      <w:r w:rsidRPr="00BD3A2C">
        <w:rPr>
          <w:rFonts w:ascii="Times New Roman" w:hAnsi="Times New Roman" w:cs="Times New Roman"/>
          <w:sz w:val="28"/>
          <w:szCs w:val="28"/>
        </w:rPr>
        <w:t xml:space="preserve"> сельского поселения Ардатовского муниципального района Республики Мордовия</w:t>
      </w:r>
      <w:r>
        <w:rPr>
          <w:rFonts w:ascii="Times New Roman" w:hAnsi="Times New Roman" w:cs="Times New Roman"/>
          <w:sz w:val="28"/>
          <w:szCs w:val="28"/>
        </w:rPr>
        <w:t>» от 17</w:t>
      </w:r>
      <w:r w:rsidR="00BD5C5E">
        <w:rPr>
          <w:rFonts w:ascii="Times New Roman" w:hAnsi="Times New Roman" w:cs="Times New Roman"/>
          <w:sz w:val="28"/>
          <w:szCs w:val="28"/>
        </w:rPr>
        <w:t>августа 2018г</w:t>
      </w:r>
      <w:r w:rsidR="0092593C">
        <w:rPr>
          <w:rFonts w:ascii="Times New Roman" w:hAnsi="Times New Roman" w:cs="Times New Roman"/>
          <w:sz w:val="28"/>
          <w:szCs w:val="28"/>
        </w:rPr>
        <w:t>.</w:t>
      </w:r>
      <w:r w:rsidR="00BD5C5E">
        <w:rPr>
          <w:rFonts w:ascii="Times New Roman" w:hAnsi="Times New Roman" w:cs="Times New Roman"/>
          <w:sz w:val="28"/>
          <w:szCs w:val="28"/>
        </w:rPr>
        <w:t xml:space="preserve"> №43</w:t>
      </w:r>
      <w:r w:rsidR="0092593C">
        <w:rPr>
          <w:rFonts w:ascii="Times New Roman" w:hAnsi="Times New Roman" w:cs="Times New Roman"/>
          <w:sz w:val="28"/>
          <w:szCs w:val="28"/>
        </w:rPr>
        <w:t xml:space="preserve"> (с изменениями и дополнениями </w:t>
      </w:r>
      <w:r>
        <w:rPr>
          <w:rFonts w:ascii="Times New Roman" w:hAnsi="Times New Roman" w:cs="Times New Roman"/>
          <w:sz w:val="28"/>
          <w:szCs w:val="28"/>
        </w:rPr>
        <w:t>По</w:t>
      </w:r>
      <w:r w:rsidR="0092593C">
        <w:rPr>
          <w:rFonts w:ascii="Times New Roman" w:hAnsi="Times New Roman" w:cs="Times New Roman"/>
          <w:sz w:val="28"/>
          <w:szCs w:val="28"/>
        </w:rPr>
        <w:t>становление от 08.05.2019</w:t>
      </w:r>
      <w:r w:rsidR="00BD5C5E">
        <w:rPr>
          <w:rFonts w:ascii="Times New Roman" w:hAnsi="Times New Roman" w:cs="Times New Roman"/>
          <w:sz w:val="28"/>
          <w:szCs w:val="28"/>
        </w:rPr>
        <w:t>г</w:t>
      </w:r>
      <w:r w:rsidR="0092593C">
        <w:rPr>
          <w:rFonts w:ascii="Times New Roman" w:hAnsi="Times New Roman" w:cs="Times New Roman"/>
          <w:sz w:val="28"/>
          <w:szCs w:val="28"/>
        </w:rPr>
        <w:t>.</w:t>
      </w:r>
      <w:r w:rsidR="00BD5C5E">
        <w:rPr>
          <w:rFonts w:ascii="Times New Roman" w:hAnsi="Times New Roman" w:cs="Times New Roman"/>
          <w:sz w:val="28"/>
          <w:szCs w:val="28"/>
        </w:rPr>
        <w:t xml:space="preserve"> № 28а</w:t>
      </w:r>
      <w:r>
        <w:rPr>
          <w:rFonts w:ascii="Times New Roman" w:hAnsi="Times New Roman" w:cs="Times New Roman"/>
          <w:sz w:val="28"/>
          <w:szCs w:val="28"/>
        </w:rPr>
        <w:t>).</w:t>
      </w:r>
      <w:r w:rsidR="0092593C" w:rsidRPr="0092593C">
        <w:rPr>
          <w:sz w:val="28"/>
          <w:szCs w:val="28"/>
        </w:rPr>
        <w:t xml:space="preserve"> </w:t>
      </w:r>
    </w:p>
    <w:p w:rsidR="00050112" w:rsidRPr="003300EE" w:rsidRDefault="00050112" w:rsidP="00050112">
      <w:pPr>
        <w:autoSpaceDE w:val="0"/>
        <w:autoSpaceDN w:val="0"/>
        <w:adjustRightInd w:val="0"/>
        <w:spacing w:after="0" w:line="240" w:lineRule="auto"/>
        <w:jc w:val="both"/>
        <w:rPr>
          <w:rFonts w:ascii="Times New Roman" w:hAnsi="Times New Roman" w:cs="Times New Roman"/>
          <w:b/>
          <w:sz w:val="20"/>
          <w:szCs w:val="20"/>
        </w:rPr>
      </w:pPr>
    </w:p>
    <w:p w:rsidR="00050112"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015073">
        <w:rPr>
          <w:rFonts w:ascii="Times New Roman" w:hAnsi="Times New Roman" w:cs="Times New Roman"/>
          <w:sz w:val="28"/>
          <w:szCs w:val="28"/>
        </w:rPr>
        <w:t>. Настоящ</w:t>
      </w:r>
      <w:r>
        <w:rPr>
          <w:rFonts w:ascii="Times New Roman" w:hAnsi="Times New Roman" w:cs="Times New Roman"/>
          <w:sz w:val="28"/>
          <w:szCs w:val="28"/>
        </w:rPr>
        <w:t xml:space="preserve">ее постановление </w:t>
      </w:r>
      <w:r w:rsidRPr="00015073">
        <w:rPr>
          <w:rFonts w:ascii="Times New Roman" w:hAnsi="Times New Roman" w:cs="Times New Roman"/>
          <w:sz w:val="28"/>
          <w:szCs w:val="28"/>
        </w:rPr>
        <w:t xml:space="preserve">вступает в силу </w:t>
      </w:r>
      <w:r w:rsidRPr="007D7578">
        <w:rPr>
          <w:rFonts w:ascii="Times New Roman" w:hAnsi="Times New Roman" w:cs="Times New Roman"/>
          <w:sz w:val="28"/>
          <w:szCs w:val="28"/>
        </w:rPr>
        <w:t>в силу со дня его  подписания.</w:t>
      </w:r>
    </w:p>
    <w:p w:rsidR="00E92303" w:rsidRDefault="00E92303" w:rsidP="00050112">
      <w:pPr>
        <w:autoSpaceDE w:val="0"/>
        <w:autoSpaceDN w:val="0"/>
        <w:adjustRightInd w:val="0"/>
        <w:spacing w:after="0" w:line="240" w:lineRule="auto"/>
        <w:ind w:firstLine="540"/>
        <w:jc w:val="both"/>
        <w:rPr>
          <w:rFonts w:ascii="Times New Roman" w:hAnsi="Times New Roman" w:cs="Times New Roman"/>
          <w:sz w:val="28"/>
          <w:szCs w:val="28"/>
        </w:rPr>
      </w:pPr>
    </w:p>
    <w:p w:rsidR="00E92303" w:rsidRPr="00015073" w:rsidRDefault="00E92303" w:rsidP="00050112">
      <w:pPr>
        <w:autoSpaceDE w:val="0"/>
        <w:autoSpaceDN w:val="0"/>
        <w:adjustRightInd w:val="0"/>
        <w:spacing w:after="0" w:line="240" w:lineRule="auto"/>
        <w:ind w:firstLine="540"/>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00BD5C5E">
        <w:rPr>
          <w:rFonts w:ascii="Times New Roman" w:hAnsi="Times New Roman" w:cs="Times New Roman"/>
          <w:sz w:val="28"/>
          <w:szCs w:val="28"/>
        </w:rPr>
        <w:t>Луньгинско-Майданского</w:t>
      </w:r>
    </w:p>
    <w:p w:rsidR="00050112" w:rsidRPr="00015073" w:rsidRDefault="00050112"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BD5C5E">
        <w:rPr>
          <w:rFonts w:ascii="Times New Roman" w:hAnsi="Times New Roman" w:cs="Times New Roman"/>
          <w:sz w:val="28"/>
          <w:szCs w:val="28"/>
        </w:rPr>
        <w:t xml:space="preserve">                                             </w:t>
      </w:r>
      <w:proofErr w:type="spellStart"/>
      <w:r w:rsidR="00BD5C5E">
        <w:rPr>
          <w:rFonts w:ascii="Times New Roman" w:hAnsi="Times New Roman" w:cs="Times New Roman"/>
          <w:sz w:val="28"/>
          <w:szCs w:val="28"/>
        </w:rPr>
        <w:t>Е.</w:t>
      </w:r>
      <w:r>
        <w:rPr>
          <w:rFonts w:ascii="Times New Roman" w:hAnsi="Times New Roman" w:cs="Times New Roman"/>
          <w:sz w:val="28"/>
          <w:szCs w:val="28"/>
        </w:rPr>
        <w:t>А.</w:t>
      </w:r>
      <w:r w:rsidR="00BD5C5E">
        <w:rPr>
          <w:rFonts w:ascii="Times New Roman" w:hAnsi="Times New Roman" w:cs="Times New Roman"/>
          <w:sz w:val="28"/>
          <w:szCs w:val="28"/>
        </w:rPr>
        <w:t>Локотков</w:t>
      </w:r>
      <w:proofErr w:type="spellEnd"/>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E92303" w:rsidRDefault="00E92303"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Pr="00E92303"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E92303">
        <w:rPr>
          <w:rFonts w:ascii="Times New Roman" w:hAnsi="Times New Roman" w:cs="Times New Roman"/>
          <w:sz w:val="24"/>
          <w:szCs w:val="24"/>
        </w:rPr>
        <w:lastRenderedPageBreak/>
        <w:t>Утвержден</w:t>
      </w:r>
    </w:p>
    <w:p w:rsidR="00050112" w:rsidRPr="00E92303"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постановлением Администрации</w:t>
      </w:r>
    </w:p>
    <w:p w:rsidR="00050112" w:rsidRPr="00E92303" w:rsidRDefault="00BD5C5E" w:rsidP="00050112">
      <w:pPr>
        <w:widowControl w:val="0"/>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Луньгинско-Майданского</w:t>
      </w:r>
      <w:r w:rsidR="00050112" w:rsidRPr="00E92303">
        <w:rPr>
          <w:rFonts w:ascii="Times New Roman" w:hAnsi="Times New Roman" w:cs="Times New Roman"/>
          <w:sz w:val="24"/>
          <w:szCs w:val="24"/>
        </w:rPr>
        <w:t xml:space="preserve"> сельского поселения  </w:t>
      </w:r>
    </w:p>
    <w:p w:rsidR="00050112" w:rsidRPr="00E92303"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 xml:space="preserve">Ардатовского муниципального района </w:t>
      </w:r>
    </w:p>
    <w:p w:rsidR="00050112" w:rsidRPr="00E92303"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Республики Мордовия</w:t>
      </w:r>
    </w:p>
    <w:p w:rsidR="00050112" w:rsidRPr="00E92303"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 xml:space="preserve">от </w:t>
      </w:r>
      <w:r w:rsidR="007C2945" w:rsidRPr="00E92303">
        <w:rPr>
          <w:rFonts w:ascii="Times New Roman" w:hAnsi="Times New Roman" w:cs="Times New Roman"/>
          <w:sz w:val="24"/>
          <w:szCs w:val="24"/>
        </w:rPr>
        <w:t>21</w:t>
      </w:r>
      <w:r w:rsidRPr="00E92303">
        <w:rPr>
          <w:rFonts w:ascii="Times New Roman" w:hAnsi="Times New Roman" w:cs="Times New Roman"/>
          <w:sz w:val="24"/>
          <w:szCs w:val="24"/>
        </w:rPr>
        <w:t xml:space="preserve">декабря 2021 г. </w:t>
      </w:r>
      <w:r w:rsidR="007C2945" w:rsidRPr="00E92303">
        <w:rPr>
          <w:rFonts w:ascii="Times New Roman" w:hAnsi="Times New Roman" w:cs="Times New Roman"/>
          <w:sz w:val="24"/>
          <w:szCs w:val="24"/>
        </w:rPr>
        <w:t>№56</w:t>
      </w:r>
    </w:p>
    <w:p w:rsidR="00050112" w:rsidRPr="00E92303"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p>
    <w:p w:rsidR="00050112"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p>
    <w:p w:rsidR="00E92303" w:rsidRPr="00E92303" w:rsidRDefault="00E92303" w:rsidP="00050112">
      <w:pPr>
        <w:widowControl w:val="0"/>
        <w:autoSpaceDE w:val="0"/>
        <w:autoSpaceDN w:val="0"/>
        <w:adjustRightInd w:val="0"/>
        <w:spacing w:after="0" w:line="240" w:lineRule="auto"/>
        <w:jc w:val="right"/>
        <w:rPr>
          <w:rFonts w:ascii="Times New Roman" w:hAnsi="Times New Roman" w:cs="Times New Roman"/>
          <w:sz w:val="24"/>
          <w:szCs w:val="24"/>
        </w:rPr>
      </w:pPr>
    </w:p>
    <w:p w:rsidR="00050112" w:rsidRPr="00E92303" w:rsidRDefault="00E92303" w:rsidP="00E92303">
      <w:pPr>
        <w:widowControl w:val="0"/>
        <w:tabs>
          <w:tab w:val="center" w:pos="5102"/>
          <w:tab w:val="right" w:pos="10205"/>
        </w:tabs>
        <w:autoSpaceDE w:val="0"/>
        <w:autoSpaceDN w:val="0"/>
        <w:adjustRightInd w:val="0"/>
        <w:spacing w:after="0" w:line="240" w:lineRule="auto"/>
        <w:rPr>
          <w:rFonts w:ascii="Times New Roman" w:hAnsi="Times New Roman" w:cs="Times New Roman"/>
          <w:b/>
          <w:sz w:val="24"/>
          <w:szCs w:val="24"/>
        </w:rPr>
      </w:pPr>
      <w:bookmarkStart w:id="0" w:name="Par30"/>
      <w:bookmarkEnd w:id="0"/>
      <w:r w:rsidRPr="00E92303">
        <w:rPr>
          <w:rFonts w:ascii="Times New Roman" w:hAnsi="Times New Roman" w:cs="Times New Roman"/>
          <w:b/>
          <w:sz w:val="24"/>
          <w:szCs w:val="24"/>
        </w:rPr>
        <w:tab/>
      </w:r>
      <w:r w:rsidR="00050112" w:rsidRPr="00E92303">
        <w:rPr>
          <w:rFonts w:ascii="Times New Roman" w:hAnsi="Times New Roman" w:cs="Times New Roman"/>
          <w:b/>
          <w:sz w:val="24"/>
          <w:szCs w:val="24"/>
        </w:rPr>
        <w:t xml:space="preserve">Порядок </w:t>
      </w:r>
      <w:r w:rsidRPr="00E92303">
        <w:rPr>
          <w:rFonts w:ascii="Times New Roman" w:hAnsi="Times New Roman" w:cs="Times New Roman"/>
          <w:b/>
          <w:sz w:val="24"/>
          <w:szCs w:val="24"/>
        </w:rPr>
        <w:tab/>
      </w:r>
    </w:p>
    <w:p w:rsidR="00050112" w:rsidRPr="00E92303" w:rsidRDefault="00050112" w:rsidP="00050112">
      <w:pPr>
        <w:widowControl w:val="0"/>
        <w:autoSpaceDE w:val="0"/>
        <w:autoSpaceDN w:val="0"/>
        <w:adjustRightInd w:val="0"/>
        <w:spacing w:after="0" w:line="240" w:lineRule="auto"/>
        <w:jc w:val="center"/>
        <w:rPr>
          <w:rFonts w:ascii="Times New Roman" w:hAnsi="Times New Roman" w:cs="Times New Roman"/>
          <w:b/>
          <w:sz w:val="24"/>
          <w:szCs w:val="24"/>
        </w:rPr>
      </w:pPr>
      <w:r w:rsidRPr="00E92303">
        <w:rPr>
          <w:rFonts w:ascii="Times New Roman" w:hAnsi="Times New Roman" w:cs="Times New Roman"/>
          <w:b/>
          <w:sz w:val="24"/>
          <w:szCs w:val="24"/>
        </w:rPr>
        <w:t xml:space="preserve">учета бюджетных и денежных обязательств получателей средств бюджета   </w:t>
      </w:r>
      <w:r w:rsidR="00BD5C5E" w:rsidRPr="00E92303">
        <w:rPr>
          <w:rFonts w:ascii="Times New Roman" w:hAnsi="Times New Roman" w:cs="Times New Roman"/>
          <w:b/>
          <w:sz w:val="24"/>
          <w:szCs w:val="24"/>
        </w:rPr>
        <w:t>Луньгинско-Майданского</w:t>
      </w:r>
      <w:r w:rsidRPr="00E92303">
        <w:rPr>
          <w:rFonts w:ascii="Times New Roman" w:hAnsi="Times New Roman" w:cs="Times New Roman"/>
          <w:b/>
          <w:sz w:val="24"/>
          <w:szCs w:val="24"/>
        </w:rPr>
        <w:t xml:space="preserve"> сельского поселения Ардатовского муниципального района Республики Мордовия</w:t>
      </w:r>
    </w:p>
    <w:p w:rsidR="00050112" w:rsidRPr="00E92303" w:rsidRDefault="00050112" w:rsidP="00050112">
      <w:pPr>
        <w:widowControl w:val="0"/>
        <w:autoSpaceDE w:val="0"/>
        <w:autoSpaceDN w:val="0"/>
        <w:adjustRightInd w:val="0"/>
        <w:spacing w:after="0" w:line="240" w:lineRule="auto"/>
        <w:jc w:val="center"/>
        <w:rPr>
          <w:rFonts w:ascii="Times New Roman" w:hAnsi="Times New Roman" w:cs="Times New Roman"/>
          <w:b/>
          <w:sz w:val="24"/>
          <w:szCs w:val="24"/>
        </w:rPr>
      </w:pPr>
    </w:p>
    <w:p w:rsidR="00050112" w:rsidRPr="00E92303" w:rsidRDefault="00050112" w:rsidP="00050112">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E92303">
        <w:rPr>
          <w:rFonts w:ascii="Times New Roman" w:hAnsi="Times New Roman" w:cs="Times New Roman"/>
          <w:sz w:val="24"/>
          <w:szCs w:val="24"/>
        </w:rPr>
        <w:t>I. Общие положения</w:t>
      </w:r>
    </w:p>
    <w:p w:rsidR="00050112" w:rsidRPr="00E92303" w:rsidRDefault="00050112" w:rsidP="00050112">
      <w:pPr>
        <w:widowControl w:val="0"/>
        <w:autoSpaceDE w:val="0"/>
        <w:autoSpaceDN w:val="0"/>
        <w:adjustRightInd w:val="0"/>
        <w:spacing w:after="0" w:line="240" w:lineRule="auto"/>
        <w:jc w:val="both"/>
        <w:rPr>
          <w:rFonts w:ascii="Times New Roman" w:hAnsi="Times New Roman" w:cs="Times New Roman"/>
          <w:sz w:val="24"/>
          <w:szCs w:val="24"/>
        </w:rPr>
      </w:pPr>
    </w:p>
    <w:p w:rsidR="00050112" w:rsidRPr="00E9230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92303">
        <w:rPr>
          <w:rFonts w:ascii="Times New Roman" w:hAnsi="Times New Roman" w:cs="Times New Roman"/>
          <w:sz w:val="24"/>
          <w:szCs w:val="24"/>
        </w:rPr>
        <w:t xml:space="preserve">1. </w:t>
      </w:r>
      <w:proofErr w:type="gramStart"/>
      <w:r w:rsidRPr="00E92303">
        <w:rPr>
          <w:rFonts w:ascii="Times New Roman" w:hAnsi="Times New Roman" w:cs="Times New Roman"/>
          <w:sz w:val="24"/>
          <w:szCs w:val="24"/>
        </w:rPr>
        <w:t xml:space="preserve">Настоящий документ устанавливает порядок исполнения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Республики Мордовия (далее - бюджет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 расходам в части постановки на учет бюджетных и денежных обязательств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E92303">
        <w:rPr>
          <w:rFonts w:ascii="Times New Roman" w:hAnsi="Times New Roman" w:cs="Times New Roman"/>
          <w:sz w:val="24"/>
          <w:szCs w:val="24"/>
        </w:rPr>
        <w:t xml:space="preserve"> </w:t>
      </w:r>
      <w:proofErr w:type="gramStart"/>
      <w:r w:rsidRPr="00E92303">
        <w:rPr>
          <w:rFonts w:ascii="Times New Roman" w:hAnsi="Times New Roman" w:cs="Times New Roman"/>
          <w:sz w:val="24"/>
          <w:szCs w:val="24"/>
        </w:rPr>
        <w:t xml:space="preserve">пределах лимитов бюджетных обязательств на лицевых счетах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50112" w:rsidRPr="00E9230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92303">
        <w:rPr>
          <w:rFonts w:ascii="Times New Roman" w:hAnsi="Times New Roman" w:cs="Times New Roman"/>
          <w:sz w:val="24"/>
          <w:szCs w:val="24"/>
        </w:rPr>
        <w:t xml:space="preserve">2. </w:t>
      </w:r>
      <w:proofErr w:type="gramStart"/>
      <w:r w:rsidRPr="00E92303">
        <w:rPr>
          <w:rFonts w:ascii="Times New Roman" w:hAnsi="Times New Roman" w:cs="Times New Roman"/>
          <w:sz w:val="24"/>
          <w:szCs w:val="24"/>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1 и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w:t>
      </w:r>
      <w:proofErr w:type="gramEnd"/>
      <w:r w:rsidRPr="00E92303">
        <w:rPr>
          <w:rFonts w:ascii="Times New Roman" w:hAnsi="Times New Roman" w:cs="Times New Roman"/>
          <w:sz w:val="24"/>
          <w:szCs w:val="24"/>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050112" w:rsidRPr="00E9230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92303">
        <w:rPr>
          <w:rFonts w:ascii="Times New Roman" w:hAnsi="Times New Roman" w:cs="Times New Roman"/>
          <w:sz w:val="24"/>
          <w:szCs w:val="24"/>
        </w:rPr>
        <w:t xml:space="preserve">3. </w:t>
      </w:r>
      <w:proofErr w:type="gramStart"/>
      <w:r w:rsidRPr="00E92303">
        <w:rPr>
          <w:rFonts w:ascii="Times New Roman" w:hAnsi="Times New Roman" w:cs="Times New Roman"/>
          <w:sz w:val="24"/>
          <w:szCs w:val="24"/>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E92303">
        <w:rPr>
          <w:rFonts w:ascii="Times New Roman" w:hAnsi="Times New Roman" w:cs="Times New Roman"/>
          <w:sz w:val="24"/>
          <w:szCs w:val="24"/>
        </w:rPr>
        <w:t xml:space="preserve"> </w:t>
      </w:r>
      <w:proofErr w:type="gramStart"/>
      <w:r w:rsidRPr="00E92303">
        <w:rPr>
          <w:rFonts w:ascii="Times New Roman" w:hAnsi="Times New Roman" w:cs="Times New Roman"/>
          <w:sz w:val="24"/>
          <w:szCs w:val="24"/>
        </w:rPr>
        <w:t>порядке</w:t>
      </w:r>
      <w:proofErr w:type="gramEnd"/>
      <w:r w:rsidRPr="00E92303">
        <w:rPr>
          <w:rFonts w:ascii="Times New Roman" w:hAnsi="Times New Roman" w:cs="Times New Roman"/>
          <w:sz w:val="24"/>
          <w:szCs w:val="24"/>
        </w:rPr>
        <w:t xml:space="preserve"> (далее - уполномоченное лицо) от имени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или органа Федерального казначейства в соответствующей информационной системе.</w:t>
      </w:r>
    </w:p>
    <w:p w:rsidR="00050112" w:rsidRPr="00E9230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92303">
        <w:rPr>
          <w:rFonts w:ascii="Times New Roman" w:hAnsi="Times New Roman" w:cs="Times New Roman"/>
          <w:sz w:val="24"/>
          <w:szCs w:val="24"/>
        </w:rPr>
        <w:lastRenderedPageBreak/>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или органом Федерального казначейства с учетом положений пунктов 8 и 20 настоящего Порядка.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4. </w:t>
      </w:r>
      <w:hyperlink w:anchor="Par168" w:history="1">
        <w:proofErr w:type="gramStart"/>
        <w:r w:rsidRPr="00E92303">
          <w:rPr>
            <w:rFonts w:ascii="Times New Roman" w:hAnsi="Times New Roman" w:cs="Times New Roman"/>
            <w:sz w:val="24"/>
            <w:szCs w:val="24"/>
          </w:rPr>
          <w:t>Сведения</w:t>
        </w:r>
      </w:hyperlink>
      <w:r w:rsidRPr="00E92303">
        <w:rPr>
          <w:rFonts w:ascii="Times New Roman" w:hAnsi="Times New Roman" w:cs="Times New Roman"/>
          <w:sz w:val="24"/>
          <w:szCs w:val="24"/>
        </w:rPr>
        <w:t xml:space="preserve"> о бюджетном обязательстве и </w:t>
      </w:r>
      <w:hyperlink w:anchor="Par298" w:history="1">
        <w:r w:rsidRPr="00E92303">
          <w:rPr>
            <w:rFonts w:ascii="Times New Roman" w:hAnsi="Times New Roman" w:cs="Times New Roman"/>
            <w:sz w:val="24"/>
            <w:szCs w:val="24"/>
          </w:rPr>
          <w:t>Сведения</w:t>
        </w:r>
      </w:hyperlink>
      <w:r w:rsidRPr="00E9230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_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Получатель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E92303">
        <w:rPr>
          <w:rFonts w:ascii="Times New Roman" w:hAnsi="Times New Roman" w:cs="Times New Roman"/>
          <w:sz w:val="24"/>
          <w:szCs w:val="24"/>
        </w:rPr>
        <w:t>к настоящему Порядку (далее соответственно - Перечень, документы-основания, документы, подтверждающие возникновение денежных обязательств).</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6. </w:t>
      </w:r>
      <w:proofErr w:type="gramStart"/>
      <w:r w:rsidRPr="00E92303">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E92303">
        <w:rPr>
          <w:rFonts w:ascii="Times New Roman" w:hAnsi="Times New Roman" w:cs="Times New Roman"/>
          <w:sz w:val="24"/>
          <w:szCs w:val="24"/>
        </w:rPr>
        <w:t xml:space="preserve"> лица, имеющего право действовать от имени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II. Постановка на учет бюджетных обязательств и внесение в них изменений</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w:t>
      </w:r>
      <w:r w:rsidRPr="00E92303">
        <w:rPr>
          <w:rFonts w:ascii="Times New Roman" w:hAnsi="Times New Roman" w:cs="Times New Roman"/>
          <w:sz w:val="24"/>
          <w:szCs w:val="24"/>
        </w:rPr>
        <w:lastRenderedPageBreak/>
        <w:t>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б)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E92303">
        <w:rPr>
          <w:rFonts w:ascii="Times New Roman" w:hAnsi="Times New Roman" w:cs="Times New Roman"/>
          <w:sz w:val="24"/>
          <w:szCs w:val="24"/>
        </w:rPr>
        <w:t xml:space="preserve"> Российской Федерации от 6 августа 2020 г. N 1193;</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 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пунктами 5 - 9 графы 2 Перечня - не позднее семи рабочих дней со дня их заключения;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E92303">
        <w:rPr>
          <w:rFonts w:ascii="Times New Roman" w:hAnsi="Times New Roman" w:cs="Times New Roman"/>
          <w:sz w:val="24"/>
          <w:szCs w:val="24"/>
        </w:rPr>
        <w:t xml:space="preserve"> доведенных лимитов бюджетных обязательств на соответствующие цели;</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E92303">
        <w:rPr>
          <w:rFonts w:ascii="Times New Roman" w:hAnsi="Times New Roman" w:cs="Times New Roman"/>
          <w:sz w:val="24"/>
          <w:szCs w:val="24"/>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lastRenderedPageBreak/>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w:t>
      </w:r>
      <w:proofErr w:type="gramEnd"/>
      <w:r w:rsidRPr="00E92303">
        <w:rPr>
          <w:rFonts w:ascii="Times New Roman" w:hAnsi="Times New Roman" w:cs="Times New Roman"/>
          <w:sz w:val="24"/>
          <w:szCs w:val="24"/>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орган Федерального казначейства одновременно с формированием Сведений о бюджетном обязательстве.</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1" w:name="Par96"/>
      <w:bookmarkEnd w:id="1"/>
      <w:proofErr w:type="gramStart"/>
      <w:r w:rsidRPr="00E9230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1 к Порядку, утвержденному приказом Министерства финансов Российской Федерации N 258н;</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2" w:name="Par101"/>
      <w:bookmarkEnd w:id="2"/>
      <w:proofErr w:type="spellStart"/>
      <w:r w:rsidRPr="00E92303">
        <w:rPr>
          <w:rFonts w:ascii="Times New Roman" w:hAnsi="Times New Roman" w:cs="Times New Roman"/>
          <w:sz w:val="24"/>
          <w:szCs w:val="24"/>
        </w:rPr>
        <w:t>непревышение</w:t>
      </w:r>
      <w:proofErr w:type="spellEnd"/>
      <w:r w:rsidRPr="00E92303">
        <w:rPr>
          <w:rFonts w:ascii="Times New Roman" w:hAnsi="Times New Roman" w:cs="Times New Roman"/>
          <w:sz w:val="24"/>
          <w:szCs w:val="24"/>
        </w:rPr>
        <w:t xml:space="preserve"> суммы бюджетного обязательства по соответствующим кодам классификации расходов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3" w:name="Par102"/>
      <w:bookmarkEnd w:id="3"/>
      <w:r w:rsidRPr="00E92303">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указанному в Сведениях о бюджетном обязательстве, документе-основании;</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w:t>
      </w:r>
      <w:proofErr w:type="spellStart"/>
      <w:r w:rsidRPr="00E92303">
        <w:rPr>
          <w:rFonts w:ascii="Times New Roman" w:hAnsi="Times New Roman" w:cs="Times New Roman"/>
          <w:sz w:val="24"/>
          <w:szCs w:val="24"/>
        </w:rPr>
        <w:t>Зн</w:t>
      </w:r>
      <w:proofErr w:type="spellEnd"/>
      <w:r w:rsidRPr="00E92303">
        <w:rPr>
          <w:rFonts w:ascii="Times New Roman" w:hAnsi="Times New Roman" w:cs="Times New Roman"/>
          <w:sz w:val="24"/>
          <w:szCs w:val="24"/>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E92303">
        <w:rPr>
          <w:rFonts w:ascii="Times New Roman" w:hAnsi="Times New Roman" w:cs="Times New Roman"/>
          <w:sz w:val="24"/>
          <w:szCs w:val="24"/>
        </w:rPr>
        <w:t xml:space="preserve"> </w:t>
      </w:r>
      <w:proofErr w:type="gramStart"/>
      <w:r w:rsidRPr="00E92303">
        <w:rPr>
          <w:rFonts w:ascii="Times New Roman" w:hAnsi="Times New Roman" w:cs="Times New Roman"/>
          <w:sz w:val="24"/>
          <w:szCs w:val="24"/>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275н;</w:t>
      </w:r>
      <w:proofErr w:type="gramEnd"/>
    </w:p>
    <w:p w:rsidR="00050112" w:rsidRPr="00E92303" w:rsidRDefault="00050112" w:rsidP="0005011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E92303">
        <w:rPr>
          <w:rFonts w:ascii="Times New Roman" w:eastAsia="Times New Roman" w:hAnsi="Times New Roman" w:cs="Times New Roman"/>
          <w:sz w:val="24"/>
          <w:szCs w:val="24"/>
        </w:rPr>
        <w:lastRenderedPageBreak/>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050112" w:rsidRPr="00E9230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roofErr w:type="gramEnd"/>
      <w:r w:rsidRPr="00E92303">
        <w:rPr>
          <w:rFonts w:ascii="Times New Roman" w:hAnsi="Times New Roman" w:cs="Times New Roman"/>
          <w:sz w:val="24"/>
          <w:szCs w:val="24"/>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1268.</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12. </w:t>
      </w:r>
      <w:proofErr w:type="gramStart"/>
      <w:r w:rsidRPr="00E92303">
        <w:rPr>
          <w:rFonts w:ascii="Times New Roman" w:hAnsi="Times New Roman" w:cs="Times New Roman"/>
          <w:sz w:val="24"/>
          <w:szCs w:val="24"/>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E92303">
        <w:rPr>
          <w:rFonts w:ascii="Times New Roman" w:hAnsi="Times New Roman" w:cs="Times New Roman"/>
          <w:sz w:val="24"/>
          <w:szCs w:val="24"/>
        </w:rPr>
        <w:t xml:space="preserve"> приказом Министерства финансов Российской Федерации N 258н (далее - Извещение о бюджетном обязательстве).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Извещение о бюджетном обязательстве направляется органом Федерального казначейства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с 1 по 8 разряд - код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13. Одно поставленное на учет бюджетное обязательство может содержать несколько кодов классификации расходов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14. </w:t>
      </w:r>
      <w:proofErr w:type="gramStart"/>
      <w:r w:rsidRPr="00E92303">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уведомление в электронной форме, </w:t>
      </w:r>
      <w:r w:rsidRPr="00E92303">
        <w:rPr>
          <w:rFonts w:ascii="Times New Roman" w:hAnsi="Times New Roman" w:cs="Times New Roman"/>
          <w:sz w:val="24"/>
          <w:szCs w:val="24"/>
        </w:rPr>
        <w:lastRenderedPageBreak/>
        <w:t>содержащее информацию, позволяющую идентифицировать документ, не принятый к исполнению, а</w:t>
      </w:r>
      <w:proofErr w:type="gramEnd"/>
      <w:r w:rsidRPr="00E92303">
        <w:rPr>
          <w:rFonts w:ascii="Times New Roman" w:hAnsi="Times New Roman" w:cs="Times New Roman"/>
          <w:sz w:val="24"/>
          <w:szCs w:val="24"/>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15. В случае превышения суммы бюджетного обязательства по соответствующим кодам классификации расходов бюджета </w:t>
      </w:r>
      <w:r w:rsidR="00BD5C5E" w:rsidRPr="00E92303">
        <w:rPr>
          <w:rFonts w:ascii="Times New Roman" w:hAnsi="Times New Roman" w:cs="Times New Roman"/>
          <w:sz w:val="24"/>
          <w:szCs w:val="24"/>
        </w:rPr>
        <w:t>Луньгинско-Майданского</w:t>
      </w:r>
      <w:r w:rsidR="00360BEB" w:rsidRPr="00E92303">
        <w:rPr>
          <w:rFonts w:ascii="Times New Roman" w:hAnsi="Times New Roman" w:cs="Times New Roman"/>
          <w:sz w:val="24"/>
          <w:szCs w:val="24"/>
        </w:rPr>
        <w:t xml:space="preserve"> </w:t>
      </w:r>
      <w:r w:rsidRPr="00E92303">
        <w:rPr>
          <w:rFonts w:ascii="Times New Roman" w:hAnsi="Times New Roman" w:cs="Times New Roman"/>
          <w:sz w:val="24"/>
          <w:szCs w:val="24"/>
        </w:rPr>
        <w:t>_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представленных в электронной форме, - направляет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представленных на бумажном носителе, - возвращает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получателю средств бюджета </w:t>
      </w:r>
      <w:r w:rsidR="00BD5C5E" w:rsidRPr="00E92303">
        <w:rPr>
          <w:rFonts w:ascii="Times New Roman" w:hAnsi="Times New Roman" w:cs="Times New Roman"/>
          <w:sz w:val="24"/>
          <w:szCs w:val="24"/>
        </w:rPr>
        <w:t>Луньгинско-Майданского</w:t>
      </w:r>
      <w:r w:rsidR="00360BEB" w:rsidRPr="00E92303">
        <w:rPr>
          <w:rFonts w:ascii="Times New Roman" w:hAnsi="Times New Roman" w:cs="Times New Roman"/>
          <w:sz w:val="24"/>
          <w:szCs w:val="24"/>
        </w:rPr>
        <w:t xml:space="preserve"> </w:t>
      </w:r>
      <w:r w:rsidRPr="00E92303">
        <w:rPr>
          <w:rFonts w:ascii="Times New Roman" w:hAnsi="Times New Roman" w:cs="Times New Roman"/>
          <w:sz w:val="24"/>
          <w:szCs w:val="24"/>
        </w:rPr>
        <w:t xml:space="preserve"> сельского поселения Извещение о бюджетном обязательстве;</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 главному распорядителю средств бюджета </w:t>
      </w:r>
      <w:r w:rsidR="00BD5C5E" w:rsidRPr="00E92303">
        <w:rPr>
          <w:rFonts w:ascii="Times New Roman" w:hAnsi="Times New Roman" w:cs="Times New Roman"/>
          <w:sz w:val="24"/>
          <w:szCs w:val="24"/>
        </w:rPr>
        <w:t>Луньгинско-Майданского</w:t>
      </w:r>
      <w:r w:rsidR="00360BEB" w:rsidRPr="00E92303">
        <w:rPr>
          <w:rFonts w:ascii="Times New Roman" w:hAnsi="Times New Roman" w:cs="Times New Roman"/>
          <w:sz w:val="24"/>
          <w:szCs w:val="24"/>
        </w:rPr>
        <w:t xml:space="preserve"> </w:t>
      </w:r>
      <w:r w:rsidRPr="00E92303">
        <w:rPr>
          <w:rFonts w:ascii="Times New Roman" w:hAnsi="Times New Roman" w:cs="Times New Roman"/>
          <w:sz w:val="24"/>
          <w:szCs w:val="24"/>
        </w:rPr>
        <w:t>_ сельского поселения, в ведении которого находится получатель бюджета _</w:t>
      </w:r>
      <w:r w:rsidR="00360BEB" w:rsidRPr="00E92303">
        <w:rPr>
          <w:rFonts w:ascii="Times New Roman" w:hAnsi="Times New Roman" w:cs="Times New Roman"/>
          <w:sz w:val="24"/>
          <w:szCs w:val="24"/>
        </w:rPr>
        <w:t xml:space="preserve">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w:t>
      </w:r>
      <w:r w:rsidRPr="00E92303">
        <w:rPr>
          <w:rFonts w:ascii="Times New Roman" w:hAnsi="Times New Roman" w:cs="Times New Roman"/>
          <w:sz w:val="24"/>
          <w:szCs w:val="24"/>
        </w:rPr>
        <w:lastRenderedPageBreak/>
        <w:t>соответствии с пунктом 9 настоящего Порядка не позднее первого рабочего дня апреля текущего финансового года.</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не позднее пятнадцатого февраля текущего финансового года.</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ведении которого находится получатель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Уведомление о превышении не позднее следующего рабочего дня после дня</w:t>
      </w:r>
      <w:proofErr w:type="gramEnd"/>
      <w:r w:rsidRPr="00E92303">
        <w:rPr>
          <w:rFonts w:ascii="Times New Roman" w:hAnsi="Times New Roman" w:cs="Times New Roman"/>
          <w:sz w:val="24"/>
          <w:szCs w:val="24"/>
        </w:rPr>
        <w:t xml:space="preserve"> совершения операций, предусмотренных настоящим пунктом.</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17. </w:t>
      </w:r>
      <w:proofErr w:type="gramStart"/>
      <w:r w:rsidRPr="00E92303">
        <w:rPr>
          <w:rFonts w:ascii="Times New Roman" w:hAnsi="Times New Roman" w:cs="Times New Roman"/>
          <w:sz w:val="24"/>
          <w:szCs w:val="24"/>
        </w:rPr>
        <w:t xml:space="preserve">В случае ликвидации, реорганизации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либо изменения типа муниципального казенного учреждения _</w:t>
      </w:r>
      <w:r w:rsidR="00360BEB" w:rsidRPr="00E92303">
        <w:rPr>
          <w:rFonts w:ascii="Times New Roman" w:hAnsi="Times New Roman" w:cs="Times New Roman"/>
          <w:sz w:val="24"/>
          <w:szCs w:val="24"/>
        </w:rPr>
        <w:t xml:space="preserve">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E92303">
        <w:rPr>
          <w:rFonts w:ascii="Times New Roman" w:hAnsi="Times New Roman" w:cs="Times New Roman"/>
          <w:sz w:val="24"/>
          <w:szCs w:val="24"/>
        </w:rPr>
        <w:t xml:space="preserve">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части аннулирования соответствующих неисполненных бюджетных обязательств.</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 xml:space="preserve">III. Учет бюджетных обязательств по </w:t>
      </w:r>
      <w:proofErr w:type="gramStart"/>
      <w:r w:rsidRPr="00E92303">
        <w:rPr>
          <w:rFonts w:ascii="Times New Roman" w:hAnsi="Times New Roman" w:cs="Times New Roman"/>
          <w:sz w:val="24"/>
          <w:szCs w:val="24"/>
        </w:rPr>
        <w:t>исполнительным</w:t>
      </w:r>
      <w:proofErr w:type="gramEnd"/>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документам, решениям налоговых органов</w:t>
      </w:r>
    </w:p>
    <w:p w:rsidR="00050112" w:rsidRPr="00E92303" w:rsidRDefault="00050112" w:rsidP="00050112">
      <w:pPr>
        <w:autoSpaceDE w:val="0"/>
        <w:autoSpaceDN w:val="0"/>
        <w:adjustRightInd w:val="0"/>
        <w:spacing w:after="0" w:line="240" w:lineRule="auto"/>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18. </w:t>
      </w:r>
      <w:proofErr w:type="gramStart"/>
      <w:r w:rsidRPr="00E92303">
        <w:rPr>
          <w:rFonts w:ascii="Times New Roman" w:hAnsi="Times New Roman" w:cs="Times New Roman"/>
          <w:sz w:val="24"/>
          <w:szCs w:val="24"/>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19. </w:t>
      </w:r>
      <w:proofErr w:type="gramStart"/>
      <w:r w:rsidRPr="00E9230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E92303">
        <w:rPr>
          <w:rFonts w:ascii="Times New Roman" w:hAnsi="Times New Roman" w:cs="Times New Roman"/>
          <w:sz w:val="24"/>
          <w:szCs w:val="24"/>
        </w:rPr>
        <w:t xml:space="preserve"> </w:t>
      </w:r>
      <w:proofErr w:type="gramStart"/>
      <w:r w:rsidRPr="00E9230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E92303">
        <w:rPr>
          <w:rFonts w:ascii="Times New Roman" w:hAnsi="Times New Roman" w:cs="Times New Roman"/>
          <w:sz w:val="24"/>
          <w:szCs w:val="24"/>
        </w:rPr>
        <w:t xml:space="preserve"> от имени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E92303" w:rsidRPr="00E92303" w:rsidRDefault="00E92303" w:rsidP="00050112">
      <w:pPr>
        <w:autoSpaceDE w:val="0"/>
        <w:autoSpaceDN w:val="0"/>
        <w:adjustRightInd w:val="0"/>
        <w:spacing w:after="0" w:line="240" w:lineRule="auto"/>
        <w:ind w:firstLine="540"/>
        <w:jc w:val="both"/>
        <w:rPr>
          <w:rFonts w:ascii="Times New Roman" w:hAnsi="Times New Roman" w:cs="Times New Roman"/>
          <w:sz w:val="24"/>
          <w:szCs w:val="24"/>
        </w:rPr>
      </w:pPr>
    </w:p>
    <w:p w:rsidR="00E92303" w:rsidRPr="00E92303" w:rsidRDefault="00E92303"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lastRenderedPageBreak/>
        <w:t>IV. Порядок постановки на учет денежных обязательств</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и внесения в них изменений</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20. </w:t>
      </w:r>
      <w:proofErr w:type="gramStart"/>
      <w:r w:rsidRPr="00E92303">
        <w:rPr>
          <w:rFonts w:ascii="Times New Roman" w:hAnsi="Times New Roman" w:cs="Times New Roman"/>
          <w:sz w:val="24"/>
          <w:szCs w:val="24"/>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Республики Мордовия (далее – Администрация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порядком санкционирования оплаты денежных обязательств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и оплаты денежных обязательств, подлежащих исполнению за счет бюджетных</w:t>
      </w:r>
      <w:proofErr w:type="gramEnd"/>
      <w:r w:rsidRPr="00E92303">
        <w:rPr>
          <w:rFonts w:ascii="Times New Roman" w:hAnsi="Times New Roman" w:cs="Times New Roman"/>
          <w:sz w:val="24"/>
          <w:szCs w:val="24"/>
        </w:rPr>
        <w:t xml:space="preserve"> ассигнований по источникам финансирования дефицита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4" w:name="Par122"/>
      <w:bookmarkEnd w:id="4"/>
      <w:r w:rsidRPr="00E92303">
        <w:rPr>
          <w:rFonts w:ascii="Times New Roman" w:hAnsi="Times New Roman" w:cs="Times New Roman"/>
          <w:sz w:val="24"/>
          <w:szCs w:val="24"/>
        </w:rPr>
        <w:t xml:space="preserve">Сведения о денежных обязательствах формируются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течение трех рабочих дней со дня, следующего за днем возникновения денежного обязательства в случае: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E92303">
        <w:rPr>
          <w:rFonts w:ascii="Times New Roman" w:hAnsi="Times New Roman" w:cs="Times New Roman"/>
          <w:sz w:val="24"/>
          <w:szCs w:val="24"/>
        </w:rPr>
        <w:t xml:space="preserve"> и 4 графы 2 Перечня.</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21. </w:t>
      </w:r>
      <w:proofErr w:type="gramStart"/>
      <w:r w:rsidRPr="00E92303">
        <w:rPr>
          <w:rFonts w:ascii="Times New Roman" w:hAnsi="Times New Roman" w:cs="Times New Roman"/>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E92303">
        <w:rPr>
          <w:rFonts w:ascii="Times New Roman" w:hAnsi="Times New Roman" w:cs="Times New Roman"/>
          <w:sz w:val="24"/>
          <w:szCs w:val="24"/>
        </w:rPr>
        <w:t xml:space="preserve"> Российской Федерации.</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22. Орган Федерального казначейства не позднее следующего рабочего дня со дня представления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приложением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2 к Порядку, утвержденному приказом Министерства финансов Российской Федерации N 258н;</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E92303">
        <w:rPr>
          <w:rFonts w:ascii="Times New Roman" w:hAnsi="Times New Roman" w:cs="Times New Roman"/>
          <w:sz w:val="24"/>
          <w:szCs w:val="24"/>
        </w:rPr>
        <w:lastRenderedPageBreak/>
        <w:t xml:space="preserve">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орган Федерального казначейства для постановки на учет денежных обязательств в соответствии с Порядком.</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извещение о постановке на учет (изменении) денежного обязательства в органе Федерального </w:t>
      </w:r>
      <w:proofErr w:type="gramStart"/>
      <w:r w:rsidRPr="00E92303">
        <w:rPr>
          <w:rFonts w:ascii="Times New Roman" w:hAnsi="Times New Roman" w:cs="Times New Roman"/>
          <w:sz w:val="24"/>
          <w:szCs w:val="24"/>
        </w:rPr>
        <w:t>казначейства</w:t>
      </w:r>
      <w:proofErr w:type="gramEnd"/>
      <w:r w:rsidRPr="00E92303">
        <w:rPr>
          <w:rFonts w:ascii="Times New Roman" w:hAnsi="Times New Roman" w:cs="Times New Roman"/>
          <w:sz w:val="24"/>
          <w:szCs w:val="24"/>
        </w:rPr>
        <w:t xml:space="preserve"> реквизиты которого установлены в приложении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13 к Порядку, утвержденному приказом Министерства финансов Российской Федерации </w:t>
      </w:r>
      <w:r w:rsidRPr="00E92303">
        <w:rPr>
          <w:rFonts w:ascii="Times New Roman" w:hAnsi="Times New Roman" w:cs="Times New Roman"/>
          <w:sz w:val="24"/>
          <w:szCs w:val="24"/>
          <w:lang w:val="en-US"/>
        </w:rPr>
        <w:t>N</w:t>
      </w:r>
      <w:r w:rsidRPr="00E92303">
        <w:rPr>
          <w:rFonts w:ascii="Times New Roman" w:hAnsi="Times New Roman" w:cs="Times New Roman"/>
          <w:sz w:val="24"/>
          <w:szCs w:val="24"/>
        </w:rPr>
        <w:t xml:space="preserve"> 258н (далее - Извещение о денежном обязательстве).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Извещение о денежном обязательстве направляется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с 1 по 19 разряд - учетный номер соответствующего бюджетного обязательства;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с 20 по 25 разряд - порядковый номер денежного обязательства.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sidR="00BD5C5E" w:rsidRPr="00E92303">
        <w:rPr>
          <w:rFonts w:ascii="Times New Roman" w:hAnsi="Times New Roman" w:cs="Times New Roman"/>
          <w:sz w:val="24"/>
          <w:szCs w:val="24"/>
        </w:rPr>
        <w:t>Луньгинско-Майданского</w:t>
      </w:r>
      <w:r w:rsidR="00360BEB" w:rsidRPr="00E92303">
        <w:rPr>
          <w:rFonts w:ascii="Times New Roman" w:hAnsi="Times New Roman" w:cs="Times New Roman"/>
          <w:sz w:val="24"/>
          <w:szCs w:val="24"/>
        </w:rPr>
        <w:t xml:space="preserve"> </w:t>
      </w:r>
      <w:r w:rsidRPr="00E92303">
        <w:rPr>
          <w:rFonts w:ascii="Times New Roman" w:hAnsi="Times New Roman" w:cs="Times New Roman"/>
          <w:sz w:val="24"/>
          <w:szCs w:val="24"/>
        </w:rPr>
        <w:t>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в отношении Сведений о денежных обязательствах, сформированных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возвращает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w:t>
      </w:r>
      <w:proofErr w:type="gramStart"/>
      <w:r w:rsidRPr="00E92303">
        <w:rPr>
          <w:rFonts w:ascii="Times New Roman" w:hAnsi="Times New Roman" w:cs="Times New Roman"/>
          <w:sz w:val="24"/>
          <w:szCs w:val="24"/>
        </w:rPr>
        <w:t>поселения</w:t>
      </w:r>
      <w:proofErr w:type="gramEnd"/>
      <w:r w:rsidRPr="00E92303">
        <w:rPr>
          <w:rFonts w:ascii="Times New Roman" w:hAnsi="Times New Roman" w:cs="Times New Roman"/>
          <w:sz w:val="24"/>
          <w:szCs w:val="24"/>
        </w:rPr>
        <w:t xml:space="preserve"> представленные на бумажном носителе Сведения о денежном обязательстве с приложением уведомления;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направляет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25. </w:t>
      </w:r>
      <w:proofErr w:type="gramStart"/>
      <w:r w:rsidRPr="00E92303">
        <w:rPr>
          <w:rFonts w:ascii="Times New Roman" w:hAnsi="Times New Roman" w:cs="Times New Roman"/>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 xml:space="preserve">V. Представление информации о </w:t>
      </w:r>
      <w:proofErr w:type="gramStart"/>
      <w:r w:rsidRPr="00E92303">
        <w:rPr>
          <w:rFonts w:ascii="Times New Roman" w:hAnsi="Times New Roman" w:cs="Times New Roman"/>
          <w:sz w:val="24"/>
          <w:szCs w:val="24"/>
        </w:rPr>
        <w:t>бюджетных</w:t>
      </w:r>
      <w:proofErr w:type="gramEnd"/>
      <w:r w:rsidRPr="00E92303">
        <w:rPr>
          <w:rFonts w:ascii="Times New Roman" w:hAnsi="Times New Roman" w:cs="Times New Roman"/>
          <w:sz w:val="24"/>
          <w:szCs w:val="24"/>
        </w:rPr>
        <w:t xml:space="preserve"> и денежных</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proofErr w:type="gramStart"/>
      <w:r w:rsidRPr="00E92303">
        <w:rPr>
          <w:rFonts w:ascii="Times New Roman" w:hAnsi="Times New Roman" w:cs="Times New Roman"/>
          <w:sz w:val="24"/>
          <w:szCs w:val="24"/>
        </w:rPr>
        <w:t>обязательствах</w:t>
      </w:r>
      <w:proofErr w:type="gramEnd"/>
      <w:r w:rsidRPr="00E92303">
        <w:rPr>
          <w:rFonts w:ascii="Times New Roman" w:hAnsi="Times New Roman" w:cs="Times New Roman"/>
          <w:sz w:val="24"/>
          <w:szCs w:val="24"/>
        </w:rPr>
        <w:t>, учтенных в органах</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Федерального казначейства</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27. </w:t>
      </w:r>
      <w:proofErr w:type="gramStart"/>
      <w:r w:rsidRPr="00E92303">
        <w:rPr>
          <w:rFonts w:ascii="Times New Roman" w:hAnsi="Times New Roman" w:cs="Times New Roman"/>
          <w:sz w:val="24"/>
          <w:szCs w:val="24"/>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иных муниципальных органов государственной власти, главных распорядителей средств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28.  Информация о бюджетных и денежных обязательствах предоставляется: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Управлению финансов и Администрации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 по всем бюджетным и денежным обязательствам;</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главным распорядителям (распорядителям)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 в части бюджетных и денежных обязательств подведомственных им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получателям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 в части бюджетных и денежных обязательств соответствующего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30. </w:t>
      </w:r>
      <w:proofErr w:type="gramStart"/>
      <w:r w:rsidRPr="00E92303">
        <w:rPr>
          <w:rFonts w:ascii="Times New Roman" w:hAnsi="Times New Roman" w:cs="Times New Roman"/>
          <w:sz w:val="24"/>
          <w:szCs w:val="24"/>
        </w:rPr>
        <w:t xml:space="preserve">По запросу Управления финансов и Администрации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31. </w:t>
      </w:r>
      <w:proofErr w:type="gramStart"/>
      <w:r w:rsidRPr="00E92303">
        <w:rPr>
          <w:rFonts w:ascii="Times New Roman" w:hAnsi="Times New Roman" w:cs="Times New Roman"/>
          <w:sz w:val="24"/>
          <w:szCs w:val="24"/>
        </w:rPr>
        <w:t xml:space="preserve">По запросу главного распорядителя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А) информацию о принятых на учет обязательствах по находящимся в ведении главного распорядителя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получателям </w:t>
      </w:r>
      <w:r w:rsidRPr="00E92303">
        <w:rPr>
          <w:rFonts w:ascii="Times New Roman" w:hAnsi="Times New Roman" w:cs="Times New Roman"/>
          <w:sz w:val="24"/>
          <w:szCs w:val="24"/>
        </w:rPr>
        <w:lastRenderedPageBreak/>
        <w:t xml:space="preserve">средств бюджета </w:t>
      </w:r>
      <w:r w:rsidR="00BD5C5E" w:rsidRPr="00E92303">
        <w:rPr>
          <w:rFonts w:ascii="Times New Roman" w:hAnsi="Times New Roman" w:cs="Times New Roman"/>
          <w:sz w:val="24"/>
          <w:szCs w:val="24"/>
        </w:rPr>
        <w:t>Луньгинско-Майданского</w:t>
      </w:r>
      <w:r w:rsidR="003523D8" w:rsidRPr="00E92303">
        <w:rPr>
          <w:rFonts w:ascii="Times New Roman" w:hAnsi="Times New Roman" w:cs="Times New Roman"/>
          <w:sz w:val="24"/>
          <w:szCs w:val="24"/>
        </w:rPr>
        <w:t xml:space="preserve"> </w:t>
      </w:r>
      <w:r w:rsidRPr="00E92303">
        <w:rPr>
          <w:rFonts w:ascii="Times New Roman" w:hAnsi="Times New Roman" w:cs="Times New Roman"/>
          <w:sz w:val="24"/>
          <w:szCs w:val="24"/>
        </w:rPr>
        <w:t>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Б) информацию об исполнении обязательств по капитальным вложениям по находящимся в ведении главного распорядителя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получателям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сформированную на дату, указанную в запросе.</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E92303">
        <w:rPr>
          <w:rFonts w:ascii="Times New Roman" w:hAnsi="Times New Roman" w:cs="Times New Roman"/>
          <w:sz w:val="24"/>
          <w:szCs w:val="24"/>
        </w:rPr>
        <w:t xml:space="preserve">32. По запросу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33. </w:t>
      </w:r>
      <w:proofErr w:type="gramStart"/>
      <w:r w:rsidRPr="00E92303">
        <w:rPr>
          <w:rFonts w:ascii="Times New Roman" w:hAnsi="Times New Roman" w:cs="Times New Roman"/>
          <w:sz w:val="24"/>
          <w:szCs w:val="24"/>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34. </w:t>
      </w:r>
      <w:proofErr w:type="gramStart"/>
      <w:r w:rsidRPr="00E92303">
        <w:rPr>
          <w:rFonts w:ascii="Times New Roman" w:hAnsi="Times New Roman" w:cs="Times New Roman"/>
          <w:sz w:val="24"/>
          <w:szCs w:val="24"/>
        </w:rPr>
        <w:t xml:space="preserve">По запросу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по месту обслуживания получателя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w:t>
      </w:r>
      <w:proofErr w:type="gramEnd"/>
      <w:r w:rsidRPr="00E92303">
        <w:rPr>
          <w:rFonts w:ascii="Times New Roman" w:hAnsi="Times New Roman" w:cs="Times New Roman"/>
          <w:sz w:val="24"/>
          <w:szCs w:val="24"/>
        </w:rPr>
        <w:t xml:space="preserve"> Министерства финансов Российской Федерации N 258н (далее - Справка о неисполненных бюджетных обязательствах).</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E92303">
        <w:rPr>
          <w:rFonts w:ascii="Times New Roman" w:hAnsi="Times New Roman" w:cs="Times New Roman"/>
          <w:sz w:val="24"/>
          <w:szCs w:val="24"/>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35. </w:t>
      </w:r>
      <w:proofErr w:type="gramStart"/>
      <w:r w:rsidRPr="00E92303">
        <w:rPr>
          <w:rFonts w:ascii="Times New Roman" w:hAnsi="Times New Roman" w:cs="Times New Roman"/>
          <w:sz w:val="24"/>
          <w:szCs w:val="24"/>
        </w:rPr>
        <w:t xml:space="preserve">По запросу главного распорядителя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находящихся в ведении главного распорядителя средств </w:t>
      </w:r>
      <w:r w:rsidR="00BD5C5E" w:rsidRPr="00E92303">
        <w:rPr>
          <w:rFonts w:ascii="Times New Roman" w:hAnsi="Times New Roman" w:cs="Times New Roman"/>
          <w:sz w:val="24"/>
          <w:szCs w:val="24"/>
        </w:rPr>
        <w:t>Луньгинско-Майданского</w:t>
      </w:r>
      <w:r w:rsidR="003523D8" w:rsidRPr="00E92303">
        <w:rPr>
          <w:rFonts w:ascii="Times New Roman" w:hAnsi="Times New Roman" w:cs="Times New Roman"/>
          <w:sz w:val="24"/>
          <w:szCs w:val="24"/>
        </w:rPr>
        <w:t xml:space="preserve"> </w:t>
      </w:r>
      <w:r w:rsidRPr="00E92303">
        <w:rPr>
          <w:rFonts w:ascii="Times New Roman" w:hAnsi="Times New Roman" w:cs="Times New Roman"/>
          <w:sz w:val="24"/>
          <w:szCs w:val="24"/>
        </w:rPr>
        <w:t>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E92303">
        <w:rPr>
          <w:rFonts w:ascii="Times New Roman" w:hAnsi="Times New Roman" w:cs="Times New Roman"/>
          <w:sz w:val="24"/>
          <w:szCs w:val="24"/>
        </w:rPr>
        <w:t xml:space="preserve"> При формировании сводной Справки о </w:t>
      </w:r>
      <w:r w:rsidRPr="00E92303">
        <w:rPr>
          <w:rFonts w:ascii="Times New Roman" w:hAnsi="Times New Roman" w:cs="Times New Roman"/>
          <w:sz w:val="24"/>
          <w:szCs w:val="24"/>
        </w:rPr>
        <w:lastRenderedPageBreak/>
        <w:t xml:space="preserve">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36. </w:t>
      </w:r>
      <w:proofErr w:type="gramStart"/>
      <w:r w:rsidRPr="00E92303">
        <w:rPr>
          <w:rFonts w:ascii="Times New Roman" w:hAnsi="Times New Roman" w:cs="Times New Roman"/>
          <w:sz w:val="24"/>
          <w:szCs w:val="24"/>
        </w:rPr>
        <w:t xml:space="preserve">Главные распорядители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E92303">
        <w:rPr>
          <w:rFonts w:ascii="Times New Roman" w:hAnsi="Times New Roman" w:cs="Times New Roman"/>
          <w:sz w:val="24"/>
          <w:szCs w:val="24"/>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Информация об объеме лимитов бюджетных обязатель</w:t>
      </w:r>
      <w:proofErr w:type="gramStart"/>
      <w:r w:rsidRPr="00E92303">
        <w:rPr>
          <w:rFonts w:ascii="Times New Roman" w:hAnsi="Times New Roman" w:cs="Times New Roman"/>
          <w:sz w:val="24"/>
          <w:szCs w:val="24"/>
        </w:rPr>
        <w:t>ств пр</w:t>
      </w:r>
      <w:proofErr w:type="gramEnd"/>
      <w:r w:rsidRPr="00E92303">
        <w:rPr>
          <w:rFonts w:ascii="Times New Roman" w:hAnsi="Times New Roman" w:cs="Times New Roman"/>
          <w:sz w:val="24"/>
          <w:szCs w:val="24"/>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w:t>
      </w:r>
      <w:proofErr w:type="gramStart"/>
      <w:r w:rsidRPr="00E92303">
        <w:rPr>
          <w:rFonts w:ascii="Times New Roman" w:hAnsi="Times New Roman" w:cs="Times New Roman"/>
          <w:sz w:val="24"/>
          <w:szCs w:val="24"/>
        </w:rPr>
        <w:t xml:space="preserve">Информации об объеме лимитов бюджетных обязательств проверяет указанную информацию на </w:t>
      </w:r>
      <w:proofErr w:type="spellStart"/>
      <w:r w:rsidRPr="00E92303">
        <w:rPr>
          <w:rFonts w:ascii="Times New Roman" w:hAnsi="Times New Roman" w:cs="Times New Roman"/>
          <w:sz w:val="24"/>
          <w:szCs w:val="24"/>
        </w:rPr>
        <w:t>непревышение</w:t>
      </w:r>
      <w:proofErr w:type="spellEnd"/>
      <w:r w:rsidRPr="00E92303">
        <w:rPr>
          <w:rFonts w:ascii="Times New Roman" w:hAnsi="Times New Roman" w:cs="Times New Roman"/>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w:t>
      </w:r>
      <w:proofErr w:type="gramEnd"/>
      <w:r w:rsidRPr="00E92303">
        <w:rPr>
          <w:rFonts w:ascii="Times New Roman" w:hAnsi="Times New Roman" w:cs="Times New Roman"/>
          <w:sz w:val="24"/>
          <w:szCs w:val="24"/>
        </w:rPr>
        <w:t xml:space="preserve"> расходов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w:t>
      </w:r>
      <w:proofErr w:type="gramStart"/>
      <w:r w:rsidRPr="00E92303">
        <w:rPr>
          <w:rFonts w:ascii="Times New Roman" w:hAnsi="Times New Roman" w:cs="Times New Roman"/>
          <w:sz w:val="24"/>
          <w:szCs w:val="24"/>
        </w:rPr>
        <w:t>сформированной</w:t>
      </w:r>
      <w:proofErr w:type="gramEnd"/>
      <w:r w:rsidRPr="00E92303">
        <w:rPr>
          <w:rFonts w:ascii="Times New Roman" w:hAnsi="Times New Roman" w:cs="Times New Roman"/>
          <w:sz w:val="24"/>
          <w:szCs w:val="24"/>
        </w:rPr>
        <w:t xml:space="preserve"> органом Федерального казначейства по указанному главному распорядителю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E92303">
        <w:rPr>
          <w:rFonts w:ascii="Times New Roman" w:hAnsi="Times New Roman" w:cs="Times New Roman"/>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050112" w:rsidRPr="00E92303"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направляет главному распорядителю средств бюджета _</w:t>
      </w:r>
      <w:r w:rsidR="003523D8" w:rsidRPr="00E92303">
        <w:rPr>
          <w:rFonts w:ascii="Times New Roman" w:hAnsi="Times New Roman" w:cs="Times New Roman"/>
          <w:sz w:val="24"/>
          <w:szCs w:val="24"/>
        </w:rPr>
        <w:t xml:space="preserve">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7C2945" w:rsidRPr="00E92303" w:rsidRDefault="007C2945" w:rsidP="00050112">
      <w:pPr>
        <w:autoSpaceDE w:val="0"/>
        <w:autoSpaceDN w:val="0"/>
        <w:adjustRightInd w:val="0"/>
        <w:spacing w:after="0" w:line="240" w:lineRule="auto"/>
        <w:ind w:firstLine="539"/>
        <w:jc w:val="both"/>
        <w:rPr>
          <w:rFonts w:ascii="Times New Roman" w:hAnsi="Times New Roman" w:cs="Times New Roman"/>
          <w:sz w:val="24"/>
          <w:szCs w:val="24"/>
        </w:rPr>
      </w:pPr>
    </w:p>
    <w:p w:rsidR="00E92303" w:rsidRDefault="00E92303" w:rsidP="00050112">
      <w:pPr>
        <w:autoSpaceDE w:val="0"/>
        <w:autoSpaceDN w:val="0"/>
        <w:adjustRightInd w:val="0"/>
        <w:spacing w:after="0" w:line="240" w:lineRule="auto"/>
        <w:jc w:val="right"/>
        <w:outlineLvl w:val="0"/>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right"/>
        <w:outlineLvl w:val="0"/>
        <w:rPr>
          <w:rFonts w:ascii="Times New Roman" w:hAnsi="Times New Roman" w:cs="Times New Roman"/>
          <w:sz w:val="24"/>
          <w:szCs w:val="24"/>
        </w:rPr>
      </w:pPr>
      <w:r w:rsidRPr="00E92303">
        <w:rPr>
          <w:rFonts w:ascii="Times New Roman" w:hAnsi="Times New Roman" w:cs="Times New Roman"/>
          <w:sz w:val="24"/>
          <w:szCs w:val="24"/>
        </w:rPr>
        <w:t>Приложение</w:t>
      </w:r>
    </w:p>
    <w:p w:rsidR="00050112" w:rsidRPr="00E92303"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 xml:space="preserve">к Порядку учета </w:t>
      </w:r>
      <w:proofErr w:type="gramStart"/>
      <w:r w:rsidRPr="00E92303">
        <w:rPr>
          <w:rFonts w:ascii="Times New Roman" w:hAnsi="Times New Roman" w:cs="Times New Roman"/>
          <w:sz w:val="24"/>
          <w:szCs w:val="24"/>
        </w:rPr>
        <w:t>бюджетных</w:t>
      </w:r>
      <w:proofErr w:type="gramEnd"/>
      <w:r w:rsidRPr="00E92303">
        <w:rPr>
          <w:rFonts w:ascii="Times New Roman" w:hAnsi="Times New Roman" w:cs="Times New Roman"/>
          <w:sz w:val="24"/>
          <w:szCs w:val="24"/>
        </w:rPr>
        <w:t xml:space="preserve"> и денежных </w:t>
      </w:r>
    </w:p>
    <w:p w:rsidR="00050112" w:rsidRPr="00E92303"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обязательств получателей средств бюджета</w:t>
      </w:r>
    </w:p>
    <w:p w:rsidR="00050112" w:rsidRPr="00E92303" w:rsidRDefault="00BD5C5E" w:rsidP="00050112">
      <w:pPr>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Луньгинско-Майданского</w:t>
      </w:r>
      <w:r w:rsidR="00050112" w:rsidRPr="00E92303">
        <w:rPr>
          <w:rFonts w:ascii="Times New Roman" w:hAnsi="Times New Roman" w:cs="Times New Roman"/>
          <w:sz w:val="24"/>
          <w:szCs w:val="24"/>
        </w:rPr>
        <w:t xml:space="preserve"> сельского поселения</w:t>
      </w:r>
    </w:p>
    <w:p w:rsidR="00050112" w:rsidRPr="00E92303"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 xml:space="preserve">Ардатовского муниципального </w:t>
      </w:r>
    </w:p>
    <w:p w:rsidR="00050112" w:rsidRPr="00E92303"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E92303">
        <w:rPr>
          <w:rFonts w:ascii="Times New Roman" w:hAnsi="Times New Roman" w:cs="Times New Roman"/>
          <w:sz w:val="24"/>
          <w:szCs w:val="24"/>
        </w:rPr>
        <w:t xml:space="preserve">района Республики Мордовия </w:t>
      </w: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E92303" w:rsidRPr="00E92303" w:rsidRDefault="00E92303" w:rsidP="00050112">
      <w:pPr>
        <w:autoSpaceDE w:val="0"/>
        <w:autoSpaceDN w:val="0"/>
        <w:adjustRightInd w:val="0"/>
        <w:spacing w:after="0" w:line="240" w:lineRule="auto"/>
        <w:jc w:val="center"/>
        <w:rPr>
          <w:rFonts w:ascii="Times New Roman" w:hAnsi="Times New Roman" w:cs="Times New Roman"/>
          <w:sz w:val="24"/>
          <w:szCs w:val="24"/>
        </w:rPr>
      </w:pPr>
    </w:p>
    <w:p w:rsidR="00E92303" w:rsidRPr="00E92303" w:rsidRDefault="00E92303" w:rsidP="00050112">
      <w:pPr>
        <w:autoSpaceDE w:val="0"/>
        <w:autoSpaceDN w:val="0"/>
        <w:adjustRightInd w:val="0"/>
        <w:spacing w:after="0" w:line="240" w:lineRule="auto"/>
        <w:jc w:val="center"/>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050112" w:rsidRPr="00E92303"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E92303">
        <w:rPr>
          <w:rFonts w:ascii="Times New Roman" w:hAnsi="Times New Roman" w:cs="Times New Roman"/>
          <w:caps/>
          <w:sz w:val="24"/>
          <w:szCs w:val="24"/>
        </w:rPr>
        <w:t>ПЕРЕЧЕНЬ</w:t>
      </w:r>
    </w:p>
    <w:p w:rsidR="00050112" w:rsidRPr="00E92303"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E92303">
        <w:rPr>
          <w:rFonts w:ascii="Times New Roman" w:hAnsi="Times New Roman" w:cs="Times New Roman"/>
          <w:caps/>
          <w:sz w:val="24"/>
          <w:szCs w:val="24"/>
        </w:rPr>
        <w:t xml:space="preserve">ДОКУМЕНТОВ, НА ОСНОВАНИИ КОТОРЫХ ВОЗНИКАЮТ </w:t>
      </w:r>
      <w:proofErr w:type="gramStart"/>
      <w:r w:rsidRPr="00E92303">
        <w:rPr>
          <w:rFonts w:ascii="Times New Roman" w:hAnsi="Times New Roman" w:cs="Times New Roman"/>
          <w:caps/>
          <w:sz w:val="24"/>
          <w:szCs w:val="24"/>
        </w:rPr>
        <w:t>БЮДЖЕТНЫЕ</w:t>
      </w:r>
      <w:proofErr w:type="gramEnd"/>
    </w:p>
    <w:p w:rsidR="00050112" w:rsidRPr="00E92303"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E92303">
        <w:rPr>
          <w:rFonts w:ascii="Times New Roman" w:hAnsi="Times New Roman" w:cs="Times New Roman"/>
          <w:caps/>
          <w:sz w:val="24"/>
          <w:szCs w:val="24"/>
        </w:rPr>
        <w:t xml:space="preserve">ОБЯЗАТЕЛЬСТВА ПОЛУЧАТЕЛЕЙ средств бюджета </w:t>
      </w:r>
      <w:r w:rsidR="00BD5C5E" w:rsidRPr="00E92303">
        <w:rPr>
          <w:rFonts w:ascii="Times New Roman" w:hAnsi="Times New Roman" w:cs="Times New Roman"/>
          <w:caps/>
          <w:sz w:val="24"/>
          <w:szCs w:val="24"/>
        </w:rPr>
        <w:t>ЛУНЬГИНСКО-МАЙДАНСКОГО</w:t>
      </w:r>
      <w:r w:rsidRPr="00E92303">
        <w:rPr>
          <w:rFonts w:ascii="Times New Roman" w:hAnsi="Times New Roman" w:cs="Times New Roman"/>
          <w:caps/>
          <w:sz w:val="24"/>
          <w:szCs w:val="24"/>
        </w:rPr>
        <w:t xml:space="preserve"> сельского поселения Ардатовского муниципального  района Республики Мордовия, И ДОКУМЕНТОВ, ПОДТВЕРЖДАЮЩИХ ВОЗНИКНОВЕНИЕ ДЕНЕЖНЫХ ОБЯЗАТЕЛЬСТВ ПОЛУЧАТЕЛЕЙ средств бюджета </w:t>
      </w:r>
      <w:r w:rsidR="00BD5C5E" w:rsidRPr="00E92303">
        <w:rPr>
          <w:rFonts w:ascii="Times New Roman" w:hAnsi="Times New Roman" w:cs="Times New Roman"/>
          <w:caps/>
          <w:sz w:val="24"/>
          <w:szCs w:val="24"/>
        </w:rPr>
        <w:t>ЛУНЬГИНСКО-МАЙДАНСКОГО</w:t>
      </w:r>
      <w:r w:rsidRPr="00E92303">
        <w:rPr>
          <w:rFonts w:ascii="Times New Roman" w:hAnsi="Times New Roman" w:cs="Times New Roman"/>
          <w:caps/>
          <w:sz w:val="24"/>
          <w:szCs w:val="24"/>
        </w:rPr>
        <w:t xml:space="preserve"> сельского поселения Ардатовского муниципального района Республики Мордовия</w:t>
      </w:r>
    </w:p>
    <w:p w:rsidR="00050112" w:rsidRPr="00E92303" w:rsidRDefault="00050112" w:rsidP="00050112">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050112" w:rsidRPr="00E92303" w:rsidTr="00360BEB">
        <w:tc>
          <w:tcPr>
            <w:tcW w:w="50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N</w:t>
            </w:r>
          </w:p>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proofErr w:type="gramStart"/>
            <w:r w:rsidRPr="00E92303">
              <w:rPr>
                <w:rFonts w:ascii="Times New Roman" w:hAnsi="Times New Roman" w:cs="Times New Roman"/>
                <w:sz w:val="24"/>
                <w:szCs w:val="24"/>
              </w:rPr>
              <w:t>п</w:t>
            </w:r>
            <w:proofErr w:type="gramEnd"/>
            <w:r w:rsidRPr="00E92303">
              <w:rPr>
                <w:rFonts w:ascii="Times New Roman" w:hAnsi="Times New Roman" w:cs="Times New Roman"/>
                <w:sz w:val="24"/>
                <w:szCs w:val="24"/>
              </w:rPr>
              <w:t>/п</w:t>
            </w:r>
          </w:p>
        </w:tc>
        <w:tc>
          <w:tcPr>
            <w:tcW w:w="4313"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5" w:name="Par450"/>
            <w:bookmarkEnd w:id="5"/>
            <w:r w:rsidRPr="00E9230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w:t>
            </w:r>
          </w:p>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6" w:name="Par451"/>
            <w:bookmarkEnd w:id="6"/>
            <w:r w:rsidRPr="00E9230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w:t>
            </w:r>
          </w:p>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района Республики Мордовия</w:t>
            </w:r>
          </w:p>
        </w:tc>
      </w:tr>
      <w:tr w:rsidR="00050112" w:rsidRPr="00E92303" w:rsidTr="00360BEB">
        <w:trPr>
          <w:trHeight w:val="192"/>
        </w:trPr>
        <w:tc>
          <w:tcPr>
            <w:tcW w:w="50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3</w:t>
            </w:r>
          </w:p>
        </w:tc>
      </w:tr>
      <w:tr w:rsidR="00050112" w:rsidRPr="00E92303" w:rsidTr="00360BEB">
        <w:tc>
          <w:tcPr>
            <w:tcW w:w="50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7" w:name="Par456"/>
            <w:bookmarkEnd w:id="7"/>
            <w:r w:rsidRPr="00E92303">
              <w:rPr>
                <w:rFonts w:ascii="Times New Roman" w:hAnsi="Times New Roman" w:cs="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Формирование денежного обязательства не предусматривается</w:t>
            </w:r>
          </w:p>
        </w:tc>
      </w:tr>
      <w:tr w:rsidR="00050112" w:rsidRPr="00E92303" w:rsidTr="00360BEB">
        <w:tc>
          <w:tcPr>
            <w:tcW w:w="50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8" w:name="Par459"/>
            <w:bookmarkEnd w:id="8"/>
            <w:r w:rsidRPr="00E9230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Формирование денежного обязательства не предусматривается</w:t>
            </w:r>
          </w:p>
        </w:tc>
      </w:tr>
      <w:tr w:rsidR="00050112" w:rsidRPr="00E92303"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9" w:name="Par462"/>
            <w:bookmarkEnd w:id="9"/>
            <w:r w:rsidRPr="00E9230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w:t>
            </w:r>
            <w:r w:rsidRPr="00E92303">
              <w:rPr>
                <w:rFonts w:ascii="Times New Roman" w:hAnsi="Times New Roman" w:cs="Times New Roman"/>
                <w:sz w:val="24"/>
                <w:szCs w:val="24"/>
              </w:rPr>
              <w:lastRenderedPageBreak/>
              <w:t xml:space="preserve">контрактов, за исключением договоров, указанных в </w:t>
            </w:r>
            <w:hyperlink w:anchor="Par546" w:history="1">
              <w:r w:rsidRPr="00E92303">
                <w:rPr>
                  <w:rFonts w:ascii="Times New Roman" w:hAnsi="Times New Roman" w:cs="Times New Roman"/>
                  <w:sz w:val="24"/>
                  <w:szCs w:val="24"/>
                </w:rPr>
                <w:t>13 пункте</w:t>
              </w:r>
            </w:hyperlink>
            <w:r w:rsidRPr="00E92303">
              <w:rPr>
                <w:rFonts w:ascii="Times New Roman" w:hAnsi="Times New Roman" w:cs="Times New Roman"/>
                <w:sz w:val="24"/>
                <w:szCs w:val="24"/>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lastRenderedPageBreak/>
              <w:t>Акт выполненных работ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об оказании услуг</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приема-передачи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Счет-фактура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Товарная накладная (унифицированная форма N ТОРГ-12) (ф. 0330212)</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Универсальный передаточный документ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Чек</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Ардатовского муниципального района Республики Мордовия (далее - бюджет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муниципального контракта</w:t>
            </w:r>
            <w:proofErr w:type="gramEnd"/>
          </w:p>
        </w:tc>
      </w:tr>
      <w:tr w:rsidR="00050112" w:rsidRPr="00E92303"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0" w:name="Par475"/>
            <w:bookmarkEnd w:id="10"/>
            <w:r w:rsidRPr="00E9230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E92303">
                <w:rPr>
                  <w:rFonts w:ascii="Times New Roman" w:hAnsi="Times New Roman" w:cs="Times New Roman"/>
                  <w:sz w:val="24"/>
                  <w:szCs w:val="24"/>
                </w:rPr>
                <w:t>13 пункте</w:t>
              </w:r>
            </w:hyperlink>
            <w:r w:rsidRPr="00E92303">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выполненных работ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об оказании услуг</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приема-передачи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Счет-фактура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Товарная накладная (унифицированная форма N ТОРГ-12) (ф. 0330212)</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Универсальный передаточный документ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Чек</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государственного контракта</w:t>
            </w:r>
          </w:p>
        </w:tc>
      </w:tr>
      <w:tr w:rsidR="00050112" w:rsidRPr="00E92303" w:rsidTr="00360BEB">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lastRenderedPageBreak/>
              <w:t>5.</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1" w:name="Par488"/>
            <w:bookmarkEnd w:id="11"/>
            <w:r w:rsidRPr="00E92303">
              <w:rPr>
                <w:rFonts w:ascii="Times New Roman" w:hAnsi="Times New Roman" w:cs="Times New Roman"/>
                <w:sz w:val="24"/>
                <w:szCs w:val="24"/>
              </w:rPr>
              <w:t xml:space="preserve">Соглашение о предоставлении из бюджета </w:t>
            </w:r>
            <w:r w:rsidR="00BD5C5E" w:rsidRPr="00E92303">
              <w:rPr>
                <w:rFonts w:ascii="Times New Roman" w:hAnsi="Times New Roman" w:cs="Times New Roman"/>
                <w:sz w:val="24"/>
                <w:szCs w:val="24"/>
              </w:rPr>
              <w:t>Луньгинско-Майданского</w:t>
            </w:r>
            <w:r w:rsidR="003523D8" w:rsidRPr="00E92303">
              <w:rPr>
                <w:rFonts w:ascii="Times New Roman" w:hAnsi="Times New Roman" w:cs="Times New Roman"/>
                <w:sz w:val="24"/>
                <w:szCs w:val="24"/>
              </w:rPr>
              <w:t xml:space="preserve"> </w:t>
            </w:r>
            <w:r w:rsidRPr="00E92303">
              <w:rPr>
                <w:rFonts w:ascii="Times New Roman" w:hAnsi="Times New Roman" w:cs="Times New Roman"/>
                <w:sz w:val="24"/>
                <w:szCs w:val="24"/>
              </w:rPr>
              <w:t>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050112" w:rsidRPr="00E92303" w:rsidTr="00360BEB">
        <w:trPr>
          <w:trHeight w:val="510"/>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Казначейское обеспечение обязательств (код формы по ОКУД 0506110)</w:t>
            </w:r>
          </w:p>
        </w:tc>
      </w:tr>
      <w:tr w:rsidR="00050112" w:rsidRPr="00E92303" w:rsidTr="00360BEB">
        <w:trPr>
          <w:trHeight w:val="1148"/>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w:t>
            </w:r>
            <w:proofErr w:type="gramStart"/>
            <w:r w:rsidRPr="00E92303">
              <w:rPr>
                <w:rFonts w:ascii="Times New Roman" w:hAnsi="Times New Roman" w:cs="Times New Roman"/>
                <w:sz w:val="24"/>
                <w:szCs w:val="24"/>
              </w:rPr>
              <w:t>целях</w:t>
            </w:r>
            <w:proofErr w:type="gramEnd"/>
            <w:r w:rsidRPr="00E92303">
              <w:rPr>
                <w:rFonts w:ascii="Times New Roman" w:hAnsi="Times New Roman" w:cs="Times New Roman"/>
                <w:sz w:val="24"/>
                <w:szCs w:val="24"/>
              </w:rPr>
              <w:t xml:space="preserve"> возмещения которых из бюджета </w:t>
            </w:r>
            <w:r w:rsidR="00BD5C5E" w:rsidRPr="00E92303">
              <w:rPr>
                <w:rFonts w:ascii="Times New Roman" w:hAnsi="Times New Roman" w:cs="Times New Roman"/>
                <w:sz w:val="24"/>
                <w:szCs w:val="24"/>
              </w:rPr>
              <w:t>Луньгинско-Майданского</w:t>
            </w:r>
            <w:r w:rsidR="003523D8" w:rsidRPr="00E92303">
              <w:rPr>
                <w:rFonts w:ascii="Times New Roman" w:hAnsi="Times New Roman" w:cs="Times New Roman"/>
                <w:sz w:val="24"/>
                <w:szCs w:val="24"/>
              </w:rPr>
              <w:t xml:space="preserve"> </w:t>
            </w:r>
            <w:r w:rsidRPr="00E92303">
              <w:rPr>
                <w:rFonts w:ascii="Times New Roman" w:hAnsi="Times New Roman" w:cs="Times New Roman"/>
                <w:sz w:val="24"/>
                <w:szCs w:val="24"/>
              </w:rPr>
              <w:t>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50112" w:rsidRPr="00E92303" w:rsidTr="00360BEB">
        <w:trPr>
          <w:trHeight w:val="1148"/>
        </w:trPr>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соглашения о предоставлении межбюджетного трансферта</w:t>
            </w:r>
          </w:p>
        </w:tc>
      </w:tr>
      <w:tr w:rsidR="00050112" w:rsidRPr="00E92303" w:rsidTr="00360BEB">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6.</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E92303">
              <w:rPr>
                <w:rFonts w:ascii="Times New Roman" w:hAnsi="Times New Roman" w:cs="Times New Roman"/>
                <w:sz w:val="24"/>
                <w:szCs w:val="24"/>
              </w:rPr>
              <w:t xml:space="preserve">Нормативный правовой акт, предусматривающий предоставление из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w:t>
            </w:r>
            <w:r w:rsidRPr="00E92303">
              <w:rPr>
                <w:rFonts w:ascii="Times New Roman" w:hAnsi="Times New Roman" w:cs="Times New Roman"/>
                <w:sz w:val="24"/>
                <w:szCs w:val="24"/>
              </w:rPr>
              <w:lastRenderedPageBreak/>
              <w:t>предоставлении межбюджетного трансферта), сведения о котором подлежат либо не подлежат включению в реестр</w:t>
            </w:r>
            <w:proofErr w:type="gramEnd"/>
            <w:r w:rsidRPr="00E92303">
              <w:rPr>
                <w:rFonts w:ascii="Times New Roman" w:hAnsi="Times New Roman" w:cs="Times New Roman"/>
                <w:sz w:val="24"/>
                <w:szCs w:val="24"/>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lastRenderedPageBreak/>
              <w:t xml:space="preserve">Распоряжение о перечислении межбюджетного трансферта из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050112" w:rsidRPr="00E92303" w:rsidTr="00360BEB">
        <w:trPr>
          <w:trHeight w:val="1320"/>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050112" w:rsidRPr="00E92303" w:rsidTr="00360BEB">
        <w:trPr>
          <w:trHeight w:val="333"/>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Казначейское обеспечение обязательств (код формы по ОКУД 0506110)</w:t>
            </w:r>
          </w:p>
        </w:tc>
      </w:tr>
      <w:tr w:rsidR="00050112" w:rsidRPr="00E92303" w:rsidTr="00360BEB">
        <w:trPr>
          <w:trHeight w:val="847"/>
        </w:trPr>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050112" w:rsidRPr="00E92303" w:rsidTr="00360BEB">
        <w:trPr>
          <w:trHeight w:val="460"/>
        </w:trPr>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7.</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tc>
      </w:tr>
      <w:tr w:rsidR="00050112" w:rsidRPr="00E92303" w:rsidTr="00360BEB">
        <w:trPr>
          <w:trHeight w:val="460"/>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r w:rsidRPr="00E92303">
              <w:rPr>
                <w:rFonts w:ascii="Times New Roman" w:hAnsi="Times New Roman" w:cs="Times New Roman"/>
                <w:sz w:val="24"/>
                <w:szCs w:val="24"/>
              </w:rPr>
              <w:t xml:space="preserve">Предварительный отчет о выполнении государственного задания (ф. 0506501) </w:t>
            </w:r>
          </w:p>
        </w:tc>
      </w:tr>
      <w:tr w:rsidR="00050112" w:rsidRPr="00E92303" w:rsidTr="00360BEB">
        <w:trPr>
          <w:trHeight w:val="460"/>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r w:rsidRPr="00E92303">
              <w:rPr>
                <w:rFonts w:ascii="Times New Roman" w:hAnsi="Times New Roman" w:cs="Times New Roman"/>
                <w:sz w:val="24"/>
                <w:szCs w:val="24"/>
              </w:rPr>
              <w:t>Казначейское обеспечение обязательств (код формы по ОКУД 0506110)</w:t>
            </w:r>
          </w:p>
        </w:tc>
      </w:tr>
      <w:tr w:rsidR="00050112" w:rsidRPr="00E92303" w:rsidTr="00360BEB">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050112" w:rsidRPr="00E92303" w:rsidTr="00360BEB">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8.</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2" w:name="Par504"/>
            <w:bookmarkEnd w:id="12"/>
            <w:proofErr w:type="gramStart"/>
            <w:r w:rsidRPr="00E92303">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E92303">
              <w:rPr>
                <w:rFonts w:ascii="Times New Roman" w:hAnsi="Times New Roman" w:cs="Times New Roman"/>
                <w:sz w:val="24"/>
                <w:szCs w:val="24"/>
              </w:rPr>
              <w:t xml:space="preserve"> подлежат либо не подлежат включению в реестр соглашений</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выполненных работ</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об оказании услуг</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приема-передачи</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50112" w:rsidRPr="00E92303" w:rsidTr="00360BEB">
        <w:trPr>
          <w:trHeight w:val="1128"/>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50112" w:rsidRPr="00E92303" w:rsidTr="00360BEB">
        <w:trPr>
          <w:trHeight w:val="557"/>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Счет-фактура</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Товарная накладная (унифицированная форма N ТОРГ-12) (ф. 0330212)</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Чек</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50112" w:rsidRPr="00E92303" w:rsidTr="00360BEB">
        <w:trPr>
          <w:trHeight w:val="2438"/>
        </w:trPr>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50112" w:rsidRPr="00E92303"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3" w:name="Par522"/>
            <w:bookmarkEnd w:id="13"/>
            <w:r w:rsidRPr="00E92303">
              <w:rPr>
                <w:rFonts w:ascii="Times New Roman" w:hAnsi="Times New Roman" w:cs="Times New Roman"/>
                <w:sz w:val="24"/>
                <w:szCs w:val="24"/>
              </w:rPr>
              <w:t xml:space="preserve">Нормативный правовой акт, </w:t>
            </w:r>
            <w:r w:rsidRPr="00E92303">
              <w:rPr>
                <w:rFonts w:ascii="Times New Roman" w:hAnsi="Times New Roman" w:cs="Times New Roman"/>
                <w:sz w:val="24"/>
                <w:szCs w:val="24"/>
              </w:rPr>
              <w:lastRenderedPageBreak/>
              <w:t>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lastRenderedPageBreak/>
              <w:t xml:space="preserve">Платежное поручение юридического лица (в </w:t>
            </w:r>
            <w:r w:rsidRPr="00E92303">
              <w:rPr>
                <w:rFonts w:ascii="Times New Roman" w:hAnsi="Times New Roman" w:cs="Times New Roman"/>
                <w:sz w:val="24"/>
                <w:szCs w:val="24"/>
              </w:rPr>
              <w:lastRenderedPageBreak/>
              <w:t>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заявка на перечисление субсидии юридическому лицу (при наличии)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050112" w:rsidRPr="00E92303" w:rsidTr="00360BEB">
        <w:trPr>
          <w:trHeight w:val="415"/>
        </w:trPr>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10.</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4" w:name="Par530"/>
            <w:bookmarkEnd w:id="14"/>
            <w:r w:rsidRPr="00E9230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Расчетно-платежная ведомость (ф. 0504401)</w:t>
            </w:r>
          </w:p>
        </w:tc>
      </w:tr>
      <w:tr w:rsidR="00050112" w:rsidRPr="00E92303" w:rsidTr="00360BEB">
        <w:trPr>
          <w:trHeight w:val="64"/>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Расчетная ведомость (ф. 0504402)</w:t>
            </w:r>
          </w:p>
        </w:tc>
      </w:tr>
      <w:tr w:rsidR="00050112" w:rsidRPr="00E92303" w:rsidTr="00360BEB">
        <w:trPr>
          <w:trHeight w:val="62"/>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Свод начислений, удержаний, выплат</w:t>
            </w:r>
          </w:p>
        </w:tc>
      </w:tr>
      <w:tr w:rsidR="00050112" w:rsidRPr="00E92303" w:rsidTr="00360BEB">
        <w:trPr>
          <w:trHeight w:val="62"/>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Свод отчислений и налогов</w:t>
            </w:r>
          </w:p>
        </w:tc>
      </w:tr>
      <w:tr w:rsidR="00050112" w:rsidRPr="00E92303" w:rsidTr="00360BEB">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050112" w:rsidRPr="00E92303" w:rsidTr="00360BEB">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11.</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5" w:name="Par536"/>
            <w:bookmarkEnd w:id="15"/>
            <w:r w:rsidRPr="00E9230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Бухгалтерская справка (ф. 0504833)</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50112" w:rsidRPr="00E92303" w:rsidTr="00360BEB">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Исполнительный документ</w:t>
            </w:r>
          </w:p>
        </w:tc>
      </w:tr>
      <w:tr w:rsidR="00050112" w:rsidRPr="00E92303" w:rsidTr="00360BEB">
        <w:trPr>
          <w:trHeight w:val="195"/>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Справка-расчет</w:t>
            </w:r>
          </w:p>
        </w:tc>
      </w:tr>
      <w:tr w:rsidR="00050112" w:rsidRPr="00E92303" w:rsidTr="00360BEB">
        <w:trPr>
          <w:trHeight w:val="625"/>
        </w:trPr>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возникшему на основании исполнительного документа</w:t>
            </w:r>
          </w:p>
        </w:tc>
      </w:tr>
      <w:tr w:rsidR="00050112" w:rsidRPr="00E92303" w:rsidTr="00360BEB">
        <w:tc>
          <w:tcPr>
            <w:tcW w:w="508"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E92303">
              <w:rPr>
                <w:rFonts w:ascii="Times New Roman" w:hAnsi="Times New Roman" w:cs="Times New Roman"/>
                <w:sz w:val="24"/>
                <w:szCs w:val="24"/>
              </w:rPr>
              <w:t>12.</w:t>
            </w:r>
          </w:p>
        </w:tc>
        <w:tc>
          <w:tcPr>
            <w:tcW w:w="4313" w:type="dxa"/>
            <w:vMerge w:val="restart"/>
            <w:tcBorders>
              <w:top w:val="single" w:sz="4" w:space="0" w:color="auto"/>
              <w:left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6" w:name="Par542"/>
            <w:bookmarkEnd w:id="16"/>
            <w:r w:rsidRPr="00E9230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Бухгалтерская справка (ф. 0504833)</w:t>
            </w:r>
          </w:p>
        </w:tc>
      </w:tr>
      <w:tr w:rsidR="00050112" w:rsidRPr="00E92303" w:rsidTr="00360BEB">
        <w:trPr>
          <w:trHeight w:val="123"/>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Решение налогового органа</w:t>
            </w:r>
          </w:p>
        </w:tc>
      </w:tr>
      <w:tr w:rsidR="00050112" w:rsidRPr="00E92303" w:rsidTr="00360BEB">
        <w:trPr>
          <w:trHeight w:val="122"/>
        </w:trPr>
        <w:tc>
          <w:tcPr>
            <w:tcW w:w="508"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Справка-расчет</w:t>
            </w:r>
          </w:p>
        </w:tc>
      </w:tr>
      <w:tr w:rsidR="00050112" w:rsidRPr="00E92303" w:rsidTr="00360BEB">
        <w:tc>
          <w:tcPr>
            <w:tcW w:w="508"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050112" w:rsidRPr="00E92303"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17" w:name="Par546"/>
            <w:bookmarkEnd w:id="17"/>
            <w:r w:rsidRPr="00E92303">
              <w:rPr>
                <w:rFonts w:ascii="Times New Roman" w:hAnsi="Times New Roman" w:cs="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bookmarkStart w:id="18" w:name="Par547"/>
            <w:bookmarkEnd w:id="18"/>
            <w:r w:rsidRPr="00E92303">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закон, иной нормативный правовой акт, в соответствии с </w:t>
            </w:r>
            <w:proofErr w:type="gramStart"/>
            <w:r w:rsidRPr="00E92303">
              <w:rPr>
                <w:rFonts w:ascii="Times New Roman" w:hAnsi="Times New Roman" w:cs="Times New Roman"/>
                <w:sz w:val="24"/>
                <w:szCs w:val="24"/>
              </w:rPr>
              <w:t>которыми</w:t>
            </w:r>
            <w:proofErr w:type="gramEnd"/>
            <w:r w:rsidRPr="00E9230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 договор на оказание услуг, выполнение работ, заключенный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с физическим лицом, не являющимся индивидуальным предпринимателем.</w:t>
            </w:r>
          </w:p>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lastRenderedPageBreak/>
              <w:t xml:space="preserve">Иной документ, в соответствии с которым возникает бюджетное обязательство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lastRenderedPageBreak/>
              <w:t>Авансовый отчет (ф. 0504505)</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выполненных работ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приема-передачи</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Акт об оказании услуг</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 с физическим лицом, не являющимся индивидуальным предпринимателем</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Заявление на выдачу денежных средств под отчет</w:t>
            </w:r>
          </w:p>
        </w:tc>
      </w:tr>
      <w:tr w:rsidR="00050112" w:rsidRPr="00E92303" w:rsidTr="00360BEB">
        <w:trPr>
          <w:trHeight w:val="46"/>
        </w:trPr>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Заявление физического лица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Квитанция</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Служебная записка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Счет-фактура</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Товарная накладная (унифицированная форма N ТОРГ-12) (ф. 0330212)</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Универсальный передаточный документ</w:t>
            </w:r>
          </w:p>
        </w:tc>
      </w:tr>
      <w:tr w:rsidR="00050112" w:rsidRPr="00E92303" w:rsidTr="00360BEB">
        <w:trPr>
          <w:trHeight w:val="80"/>
        </w:trPr>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Чек</w:t>
            </w:r>
          </w:p>
        </w:tc>
      </w:tr>
      <w:tr w:rsidR="00050112" w:rsidRPr="00E92303" w:rsidTr="00360BEB">
        <w:tc>
          <w:tcPr>
            <w:tcW w:w="508"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E92303" w:rsidRDefault="00050112" w:rsidP="00360BEB">
            <w:pPr>
              <w:autoSpaceDE w:val="0"/>
              <w:autoSpaceDN w:val="0"/>
              <w:adjustRightInd w:val="0"/>
              <w:spacing w:after="0" w:line="240" w:lineRule="auto"/>
              <w:rPr>
                <w:rFonts w:ascii="Times New Roman" w:hAnsi="Times New Roman" w:cs="Times New Roman"/>
                <w:sz w:val="24"/>
                <w:szCs w:val="24"/>
              </w:rPr>
            </w:pPr>
            <w:r w:rsidRPr="00E9230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sidRPr="00E92303">
              <w:rPr>
                <w:rFonts w:ascii="Times New Roman" w:hAnsi="Times New Roman" w:cs="Times New Roman"/>
                <w:sz w:val="24"/>
                <w:szCs w:val="24"/>
              </w:rPr>
              <w:t>Луньгинско-Майданского</w:t>
            </w:r>
            <w:r w:rsidRPr="00E92303">
              <w:rPr>
                <w:rFonts w:ascii="Times New Roman" w:hAnsi="Times New Roman" w:cs="Times New Roman"/>
                <w:sz w:val="24"/>
                <w:szCs w:val="24"/>
              </w:rPr>
              <w:t xml:space="preserve"> сельского поселения</w:t>
            </w:r>
          </w:p>
        </w:tc>
      </w:tr>
    </w:tbl>
    <w:p w:rsidR="00050112" w:rsidRPr="00E92303" w:rsidRDefault="00050112" w:rsidP="00050112">
      <w:pPr>
        <w:autoSpaceDE w:val="0"/>
        <w:autoSpaceDN w:val="0"/>
        <w:adjustRightInd w:val="0"/>
        <w:spacing w:after="0" w:line="240" w:lineRule="auto"/>
        <w:jc w:val="both"/>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bookmarkStart w:id="19" w:name="_GoBack"/>
      <w:bookmarkEnd w:id="19"/>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p w:rsidR="00050112" w:rsidRPr="00E92303" w:rsidRDefault="00050112" w:rsidP="00050112">
      <w:pPr>
        <w:rPr>
          <w:rFonts w:ascii="Times New Roman" w:hAnsi="Times New Roman" w:cs="Times New Roman"/>
          <w:sz w:val="24"/>
          <w:szCs w:val="24"/>
        </w:rPr>
      </w:pPr>
    </w:p>
    <w:sectPr w:rsidR="00050112" w:rsidRPr="00E92303" w:rsidSect="00360BEB">
      <w:headerReference w:type="default" r:id="rId7"/>
      <w:pgSz w:w="11906" w:h="16838"/>
      <w:pgMar w:top="1134" w:right="567"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634" w:rsidRDefault="00C64634">
      <w:pPr>
        <w:spacing w:after="0" w:line="240" w:lineRule="auto"/>
      </w:pPr>
      <w:r>
        <w:separator/>
      </w:r>
    </w:p>
  </w:endnote>
  <w:endnote w:type="continuationSeparator" w:id="0">
    <w:p w:rsidR="00C64634" w:rsidRDefault="00C6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634" w:rsidRDefault="00C64634">
      <w:pPr>
        <w:spacing w:after="0" w:line="240" w:lineRule="auto"/>
      </w:pPr>
      <w:r>
        <w:separator/>
      </w:r>
    </w:p>
  </w:footnote>
  <w:footnote w:type="continuationSeparator" w:id="0">
    <w:p w:rsidR="00C64634" w:rsidRDefault="00C646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C5E" w:rsidRPr="00C95E78" w:rsidRDefault="00BD5C5E" w:rsidP="00360BEB">
    <w:pPr>
      <w:pStyle w:val="a3"/>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sdt>
      <w:sdtPr>
        <w:rPr>
          <w:rFonts w:ascii="Times New Roman" w:hAnsi="Times New Roman" w:cs="Times New Roman"/>
          <w:sz w:val="24"/>
          <w:szCs w:val="24"/>
        </w:rPr>
        <w:id w:val="1142000050"/>
        <w:docPartObj>
          <w:docPartGallery w:val="Page Numbers (Top of Page)"/>
          <w:docPartUnique/>
        </w:docPartObj>
      </w:sdtPr>
      <w:sdtEndPr/>
      <w:sdtContent>
        <w:r w:rsidRPr="00C95E78">
          <w:rPr>
            <w:rFonts w:ascii="Times New Roman" w:hAnsi="Times New Roman" w:cs="Times New Roman"/>
            <w:sz w:val="24"/>
            <w:szCs w:val="24"/>
          </w:rPr>
          <w:fldChar w:fldCharType="begin"/>
        </w:r>
        <w:r w:rsidRPr="00C95E78">
          <w:rPr>
            <w:rFonts w:ascii="Times New Roman" w:hAnsi="Times New Roman" w:cs="Times New Roman"/>
            <w:sz w:val="24"/>
            <w:szCs w:val="24"/>
          </w:rPr>
          <w:instrText>PAGE   \* MERGEFORMAT</w:instrText>
        </w:r>
        <w:r w:rsidRPr="00C95E78">
          <w:rPr>
            <w:rFonts w:ascii="Times New Roman" w:hAnsi="Times New Roman" w:cs="Times New Roman"/>
            <w:sz w:val="24"/>
            <w:szCs w:val="24"/>
          </w:rPr>
          <w:fldChar w:fldCharType="separate"/>
        </w:r>
        <w:r w:rsidR="00E03A65">
          <w:rPr>
            <w:rFonts w:ascii="Times New Roman" w:hAnsi="Times New Roman" w:cs="Times New Roman"/>
            <w:noProof/>
            <w:sz w:val="24"/>
            <w:szCs w:val="24"/>
          </w:rPr>
          <w:t>20</w:t>
        </w:r>
        <w:r w:rsidRPr="00C95E78">
          <w:rPr>
            <w:rFonts w:ascii="Times New Roman" w:hAnsi="Times New Roman" w:cs="Times New Roman"/>
            <w:sz w:val="24"/>
            <w:szCs w:val="24"/>
          </w:rPr>
          <w:fldChar w:fldCharType="end"/>
        </w:r>
      </w:sdtContent>
    </w:sdt>
    <w:r w:rsidRPr="00C95E78">
      <w:rPr>
        <w:rFonts w:ascii="Times New Roman" w:hAnsi="Times New Roman" w:cs="Times New Roman"/>
        <w:sz w:val="24"/>
        <w:szCs w:val="24"/>
      </w:rPr>
      <w:tab/>
    </w:r>
  </w:p>
  <w:p w:rsidR="00BD5C5E" w:rsidRDefault="00BD5C5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2E"/>
    <w:rsid w:val="000005B9"/>
    <w:rsid w:val="00001242"/>
    <w:rsid w:val="00002329"/>
    <w:rsid w:val="00004742"/>
    <w:rsid w:val="0000713D"/>
    <w:rsid w:val="00010052"/>
    <w:rsid w:val="0001165E"/>
    <w:rsid w:val="0002282B"/>
    <w:rsid w:val="000304D4"/>
    <w:rsid w:val="000332CA"/>
    <w:rsid w:val="0004015D"/>
    <w:rsid w:val="000420CA"/>
    <w:rsid w:val="00043278"/>
    <w:rsid w:val="00046708"/>
    <w:rsid w:val="00050112"/>
    <w:rsid w:val="00053E9C"/>
    <w:rsid w:val="000553ED"/>
    <w:rsid w:val="00057338"/>
    <w:rsid w:val="0006139A"/>
    <w:rsid w:val="00066078"/>
    <w:rsid w:val="00071C6B"/>
    <w:rsid w:val="000862D0"/>
    <w:rsid w:val="000868E7"/>
    <w:rsid w:val="00087273"/>
    <w:rsid w:val="00090A2B"/>
    <w:rsid w:val="0009344E"/>
    <w:rsid w:val="0009433A"/>
    <w:rsid w:val="000A0D4A"/>
    <w:rsid w:val="000A69B5"/>
    <w:rsid w:val="000B10D8"/>
    <w:rsid w:val="000B7C80"/>
    <w:rsid w:val="000C03C2"/>
    <w:rsid w:val="000C51BD"/>
    <w:rsid w:val="000C5C2A"/>
    <w:rsid w:val="000C7453"/>
    <w:rsid w:val="000D071E"/>
    <w:rsid w:val="000D5599"/>
    <w:rsid w:val="000E11DE"/>
    <w:rsid w:val="000E2088"/>
    <w:rsid w:val="000E7C59"/>
    <w:rsid w:val="000F00A9"/>
    <w:rsid w:val="00101EEF"/>
    <w:rsid w:val="0010545F"/>
    <w:rsid w:val="00117036"/>
    <w:rsid w:val="00117D02"/>
    <w:rsid w:val="00123741"/>
    <w:rsid w:val="00125129"/>
    <w:rsid w:val="0013166C"/>
    <w:rsid w:val="00137758"/>
    <w:rsid w:val="00142EE5"/>
    <w:rsid w:val="0015352A"/>
    <w:rsid w:val="00157DEA"/>
    <w:rsid w:val="001604A4"/>
    <w:rsid w:val="001707EC"/>
    <w:rsid w:val="001724BA"/>
    <w:rsid w:val="001739DA"/>
    <w:rsid w:val="001743F0"/>
    <w:rsid w:val="00176C8C"/>
    <w:rsid w:val="001837FE"/>
    <w:rsid w:val="0018502C"/>
    <w:rsid w:val="001910E6"/>
    <w:rsid w:val="001A4F2B"/>
    <w:rsid w:val="001A69FD"/>
    <w:rsid w:val="001B1D22"/>
    <w:rsid w:val="001B1E8D"/>
    <w:rsid w:val="001B2F1D"/>
    <w:rsid w:val="001B4A2B"/>
    <w:rsid w:val="001C1F22"/>
    <w:rsid w:val="001C20F2"/>
    <w:rsid w:val="001D0C72"/>
    <w:rsid w:val="001D4E97"/>
    <w:rsid w:val="001E3247"/>
    <w:rsid w:val="001F12C9"/>
    <w:rsid w:val="001F618D"/>
    <w:rsid w:val="001F7ADB"/>
    <w:rsid w:val="00200D1C"/>
    <w:rsid w:val="002045CE"/>
    <w:rsid w:val="002106F3"/>
    <w:rsid w:val="00211FF5"/>
    <w:rsid w:val="002168BB"/>
    <w:rsid w:val="00217E9B"/>
    <w:rsid w:val="00223E50"/>
    <w:rsid w:val="0022548A"/>
    <w:rsid w:val="0022580F"/>
    <w:rsid w:val="00225B25"/>
    <w:rsid w:val="00236A9E"/>
    <w:rsid w:val="002374FE"/>
    <w:rsid w:val="0024254A"/>
    <w:rsid w:val="00261AE3"/>
    <w:rsid w:val="00263B7F"/>
    <w:rsid w:val="002807E8"/>
    <w:rsid w:val="00284893"/>
    <w:rsid w:val="00285CEC"/>
    <w:rsid w:val="00292A5D"/>
    <w:rsid w:val="002A5ECB"/>
    <w:rsid w:val="002B0766"/>
    <w:rsid w:val="002B2456"/>
    <w:rsid w:val="002B46F6"/>
    <w:rsid w:val="002B7268"/>
    <w:rsid w:val="002C153B"/>
    <w:rsid w:val="002C2192"/>
    <w:rsid w:val="002C75E4"/>
    <w:rsid w:val="002D1590"/>
    <w:rsid w:val="002D47E3"/>
    <w:rsid w:val="002D5B56"/>
    <w:rsid w:val="002E0722"/>
    <w:rsid w:val="002E0956"/>
    <w:rsid w:val="002E1624"/>
    <w:rsid w:val="002F36CF"/>
    <w:rsid w:val="002F42B6"/>
    <w:rsid w:val="00302527"/>
    <w:rsid w:val="003133F0"/>
    <w:rsid w:val="003240DC"/>
    <w:rsid w:val="00326BF7"/>
    <w:rsid w:val="00327B34"/>
    <w:rsid w:val="003343BF"/>
    <w:rsid w:val="00336526"/>
    <w:rsid w:val="00341E0C"/>
    <w:rsid w:val="00341E10"/>
    <w:rsid w:val="003523D8"/>
    <w:rsid w:val="00353745"/>
    <w:rsid w:val="00360BEB"/>
    <w:rsid w:val="00371B96"/>
    <w:rsid w:val="00372DED"/>
    <w:rsid w:val="003825DB"/>
    <w:rsid w:val="00387B1A"/>
    <w:rsid w:val="003A6E33"/>
    <w:rsid w:val="003B089B"/>
    <w:rsid w:val="003B7517"/>
    <w:rsid w:val="003C36D4"/>
    <w:rsid w:val="003C5A2E"/>
    <w:rsid w:val="003D0B10"/>
    <w:rsid w:val="003D4485"/>
    <w:rsid w:val="003D5BF3"/>
    <w:rsid w:val="003E50D4"/>
    <w:rsid w:val="003E728E"/>
    <w:rsid w:val="003F5FB0"/>
    <w:rsid w:val="003F6135"/>
    <w:rsid w:val="003F631E"/>
    <w:rsid w:val="004032B8"/>
    <w:rsid w:val="0040480F"/>
    <w:rsid w:val="00405335"/>
    <w:rsid w:val="00407F60"/>
    <w:rsid w:val="004157A3"/>
    <w:rsid w:val="00415A2A"/>
    <w:rsid w:val="004175CB"/>
    <w:rsid w:val="00424C41"/>
    <w:rsid w:val="0043010E"/>
    <w:rsid w:val="00443735"/>
    <w:rsid w:val="00443C7A"/>
    <w:rsid w:val="00445C06"/>
    <w:rsid w:val="00455D05"/>
    <w:rsid w:val="004609E8"/>
    <w:rsid w:val="00463EDA"/>
    <w:rsid w:val="004940FC"/>
    <w:rsid w:val="00495057"/>
    <w:rsid w:val="00495D97"/>
    <w:rsid w:val="004A7276"/>
    <w:rsid w:val="004A7AE1"/>
    <w:rsid w:val="004B138F"/>
    <w:rsid w:val="004B5AAC"/>
    <w:rsid w:val="004B7015"/>
    <w:rsid w:val="004C295D"/>
    <w:rsid w:val="004C4C37"/>
    <w:rsid w:val="004D0CA3"/>
    <w:rsid w:val="004E2C70"/>
    <w:rsid w:val="004E3E9B"/>
    <w:rsid w:val="004E674B"/>
    <w:rsid w:val="004F003E"/>
    <w:rsid w:val="004F25DC"/>
    <w:rsid w:val="005031AB"/>
    <w:rsid w:val="00524D49"/>
    <w:rsid w:val="0052603F"/>
    <w:rsid w:val="00530BF7"/>
    <w:rsid w:val="00535CE3"/>
    <w:rsid w:val="00546B86"/>
    <w:rsid w:val="005471DE"/>
    <w:rsid w:val="00552CBE"/>
    <w:rsid w:val="00560989"/>
    <w:rsid w:val="00564D41"/>
    <w:rsid w:val="00565AD7"/>
    <w:rsid w:val="005660A0"/>
    <w:rsid w:val="005709DA"/>
    <w:rsid w:val="00572E79"/>
    <w:rsid w:val="005846C6"/>
    <w:rsid w:val="00594382"/>
    <w:rsid w:val="005950CA"/>
    <w:rsid w:val="005A2867"/>
    <w:rsid w:val="005A4742"/>
    <w:rsid w:val="005A4A66"/>
    <w:rsid w:val="005A768F"/>
    <w:rsid w:val="005B798A"/>
    <w:rsid w:val="005C53C9"/>
    <w:rsid w:val="005D473E"/>
    <w:rsid w:val="005D6CF0"/>
    <w:rsid w:val="005E0840"/>
    <w:rsid w:val="005E1298"/>
    <w:rsid w:val="005E33EB"/>
    <w:rsid w:val="005E3F48"/>
    <w:rsid w:val="005F2014"/>
    <w:rsid w:val="005F2D5D"/>
    <w:rsid w:val="0060566A"/>
    <w:rsid w:val="0061062A"/>
    <w:rsid w:val="00613BAE"/>
    <w:rsid w:val="00614325"/>
    <w:rsid w:val="00616947"/>
    <w:rsid w:val="00622531"/>
    <w:rsid w:val="00622856"/>
    <w:rsid w:val="00624CA0"/>
    <w:rsid w:val="00627C0C"/>
    <w:rsid w:val="00632441"/>
    <w:rsid w:val="00640FE7"/>
    <w:rsid w:val="00645CCD"/>
    <w:rsid w:val="0065651F"/>
    <w:rsid w:val="00664794"/>
    <w:rsid w:val="0066745F"/>
    <w:rsid w:val="00675363"/>
    <w:rsid w:val="006765CC"/>
    <w:rsid w:val="00684734"/>
    <w:rsid w:val="00685131"/>
    <w:rsid w:val="006917BD"/>
    <w:rsid w:val="006921B8"/>
    <w:rsid w:val="00692609"/>
    <w:rsid w:val="006939F5"/>
    <w:rsid w:val="006953BB"/>
    <w:rsid w:val="006A1C31"/>
    <w:rsid w:val="006B219D"/>
    <w:rsid w:val="006B335F"/>
    <w:rsid w:val="006C273C"/>
    <w:rsid w:val="006C61F9"/>
    <w:rsid w:val="006C70EA"/>
    <w:rsid w:val="006D7226"/>
    <w:rsid w:val="006E139F"/>
    <w:rsid w:val="006F6E95"/>
    <w:rsid w:val="006F73D4"/>
    <w:rsid w:val="00707403"/>
    <w:rsid w:val="00711753"/>
    <w:rsid w:val="007133F1"/>
    <w:rsid w:val="00715B91"/>
    <w:rsid w:val="00717FB3"/>
    <w:rsid w:val="007215F3"/>
    <w:rsid w:val="00730A22"/>
    <w:rsid w:val="007310CA"/>
    <w:rsid w:val="00734435"/>
    <w:rsid w:val="007462EF"/>
    <w:rsid w:val="007468B0"/>
    <w:rsid w:val="00751677"/>
    <w:rsid w:val="00765661"/>
    <w:rsid w:val="00765EA4"/>
    <w:rsid w:val="007660CE"/>
    <w:rsid w:val="007672AA"/>
    <w:rsid w:val="0078065E"/>
    <w:rsid w:val="00782052"/>
    <w:rsid w:val="007862DD"/>
    <w:rsid w:val="0079230B"/>
    <w:rsid w:val="00792C74"/>
    <w:rsid w:val="007A1E57"/>
    <w:rsid w:val="007A276E"/>
    <w:rsid w:val="007A74DD"/>
    <w:rsid w:val="007B2288"/>
    <w:rsid w:val="007B25D3"/>
    <w:rsid w:val="007B2755"/>
    <w:rsid w:val="007B2F36"/>
    <w:rsid w:val="007B3383"/>
    <w:rsid w:val="007B3E8A"/>
    <w:rsid w:val="007B44B6"/>
    <w:rsid w:val="007B51F2"/>
    <w:rsid w:val="007B71BB"/>
    <w:rsid w:val="007B7F12"/>
    <w:rsid w:val="007C1705"/>
    <w:rsid w:val="007C18F5"/>
    <w:rsid w:val="007C1DBE"/>
    <w:rsid w:val="007C2945"/>
    <w:rsid w:val="007C7CE4"/>
    <w:rsid w:val="007D02D7"/>
    <w:rsid w:val="007D7BB1"/>
    <w:rsid w:val="007E06E7"/>
    <w:rsid w:val="007E142F"/>
    <w:rsid w:val="007E23AE"/>
    <w:rsid w:val="007E480D"/>
    <w:rsid w:val="007E694A"/>
    <w:rsid w:val="007F224A"/>
    <w:rsid w:val="007F5DE8"/>
    <w:rsid w:val="008129C9"/>
    <w:rsid w:val="00815025"/>
    <w:rsid w:val="00817E7F"/>
    <w:rsid w:val="00826722"/>
    <w:rsid w:val="008269F2"/>
    <w:rsid w:val="008309E8"/>
    <w:rsid w:val="00831B4C"/>
    <w:rsid w:val="008323C1"/>
    <w:rsid w:val="008372B3"/>
    <w:rsid w:val="00843B9B"/>
    <w:rsid w:val="008464A8"/>
    <w:rsid w:val="00853BA6"/>
    <w:rsid w:val="00855581"/>
    <w:rsid w:val="00863A1D"/>
    <w:rsid w:val="00863F3F"/>
    <w:rsid w:val="008648A7"/>
    <w:rsid w:val="008648D2"/>
    <w:rsid w:val="008653FE"/>
    <w:rsid w:val="0087603E"/>
    <w:rsid w:val="00876981"/>
    <w:rsid w:val="0089769E"/>
    <w:rsid w:val="008A4956"/>
    <w:rsid w:val="008C3C35"/>
    <w:rsid w:val="008D21A9"/>
    <w:rsid w:val="008D2F0A"/>
    <w:rsid w:val="008D6C84"/>
    <w:rsid w:val="008E2414"/>
    <w:rsid w:val="008E35CE"/>
    <w:rsid w:val="008F018D"/>
    <w:rsid w:val="00904665"/>
    <w:rsid w:val="00906825"/>
    <w:rsid w:val="00913BC1"/>
    <w:rsid w:val="00917DCD"/>
    <w:rsid w:val="0092027F"/>
    <w:rsid w:val="0092593C"/>
    <w:rsid w:val="0093112B"/>
    <w:rsid w:val="0093144A"/>
    <w:rsid w:val="00931E4D"/>
    <w:rsid w:val="00943CC2"/>
    <w:rsid w:val="00944708"/>
    <w:rsid w:val="0094650D"/>
    <w:rsid w:val="00953333"/>
    <w:rsid w:val="009546F9"/>
    <w:rsid w:val="0095656B"/>
    <w:rsid w:val="00957215"/>
    <w:rsid w:val="00957336"/>
    <w:rsid w:val="0096249F"/>
    <w:rsid w:val="0096350F"/>
    <w:rsid w:val="00970716"/>
    <w:rsid w:val="00973972"/>
    <w:rsid w:val="00974577"/>
    <w:rsid w:val="009751EE"/>
    <w:rsid w:val="0098035B"/>
    <w:rsid w:val="00983E0A"/>
    <w:rsid w:val="009911BC"/>
    <w:rsid w:val="00993691"/>
    <w:rsid w:val="009A3051"/>
    <w:rsid w:val="009A4A05"/>
    <w:rsid w:val="009B1C5D"/>
    <w:rsid w:val="009B1E5B"/>
    <w:rsid w:val="009B2C47"/>
    <w:rsid w:val="009B3896"/>
    <w:rsid w:val="009B441A"/>
    <w:rsid w:val="009B7DFF"/>
    <w:rsid w:val="009C360B"/>
    <w:rsid w:val="009D174E"/>
    <w:rsid w:val="009D1E2C"/>
    <w:rsid w:val="009D471B"/>
    <w:rsid w:val="009E3149"/>
    <w:rsid w:val="009E62B2"/>
    <w:rsid w:val="009F1E01"/>
    <w:rsid w:val="009F6718"/>
    <w:rsid w:val="009F6E78"/>
    <w:rsid w:val="00A0125A"/>
    <w:rsid w:val="00A119D6"/>
    <w:rsid w:val="00A22005"/>
    <w:rsid w:val="00A24506"/>
    <w:rsid w:val="00A251FC"/>
    <w:rsid w:val="00A25AAF"/>
    <w:rsid w:val="00A27EF0"/>
    <w:rsid w:val="00A327DF"/>
    <w:rsid w:val="00A41DAE"/>
    <w:rsid w:val="00A44E43"/>
    <w:rsid w:val="00A53174"/>
    <w:rsid w:val="00A53A4F"/>
    <w:rsid w:val="00A5583A"/>
    <w:rsid w:val="00A77773"/>
    <w:rsid w:val="00A8220D"/>
    <w:rsid w:val="00A9329A"/>
    <w:rsid w:val="00A96185"/>
    <w:rsid w:val="00AA087B"/>
    <w:rsid w:val="00AA58E9"/>
    <w:rsid w:val="00AB10D3"/>
    <w:rsid w:val="00AB23B8"/>
    <w:rsid w:val="00AB48B4"/>
    <w:rsid w:val="00AC41F0"/>
    <w:rsid w:val="00AC508C"/>
    <w:rsid w:val="00AC5294"/>
    <w:rsid w:val="00AC5BCC"/>
    <w:rsid w:val="00AD20A9"/>
    <w:rsid w:val="00AD3AAD"/>
    <w:rsid w:val="00AD3CFF"/>
    <w:rsid w:val="00AD6B10"/>
    <w:rsid w:val="00AD77DA"/>
    <w:rsid w:val="00AE1EA7"/>
    <w:rsid w:val="00AF0181"/>
    <w:rsid w:val="00AF6D4C"/>
    <w:rsid w:val="00B00FA3"/>
    <w:rsid w:val="00B11C5F"/>
    <w:rsid w:val="00B14478"/>
    <w:rsid w:val="00B1636D"/>
    <w:rsid w:val="00B166F9"/>
    <w:rsid w:val="00B2014F"/>
    <w:rsid w:val="00B20BAF"/>
    <w:rsid w:val="00B27D16"/>
    <w:rsid w:val="00B33442"/>
    <w:rsid w:val="00B345B1"/>
    <w:rsid w:val="00B452DF"/>
    <w:rsid w:val="00B462CC"/>
    <w:rsid w:val="00B47143"/>
    <w:rsid w:val="00B51798"/>
    <w:rsid w:val="00B62C8C"/>
    <w:rsid w:val="00B63B9F"/>
    <w:rsid w:val="00B70BE2"/>
    <w:rsid w:val="00B7241E"/>
    <w:rsid w:val="00B72A48"/>
    <w:rsid w:val="00B73D8B"/>
    <w:rsid w:val="00B74C0F"/>
    <w:rsid w:val="00B74EDB"/>
    <w:rsid w:val="00B77491"/>
    <w:rsid w:val="00B852A9"/>
    <w:rsid w:val="00B974D2"/>
    <w:rsid w:val="00BA0545"/>
    <w:rsid w:val="00BC1BA6"/>
    <w:rsid w:val="00BC2678"/>
    <w:rsid w:val="00BC6F4F"/>
    <w:rsid w:val="00BD4C0D"/>
    <w:rsid w:val="00BD5C5E"/>
    <w:rsid w:val="00BD6069"/>
    <w:rsid w:val="00BE1A26"/>
    <w:rsid w:val="00BE4343"/>
    <w:rsid w:val="00BE5E8E"/>
    <w:rsid w:val="00BE75E6"/>
    <w:rsid w:val="00BF0150"/>
    <w:rsid w:val="00BF2C7E"/>
    <w:rsid w:val="00BF4D99"/>
    <w:rsid w:val="00BF7D93"/>
    <w:rsid w:val="00C019E8"/>
    <w:rsid w:val="00C01C96"/>
    <w:rsid w:val="00C01D78"/>
    <w:rsid w:val="00C04D63"/>
    <w:rsid w:val="00C07E93"/>
    <w:rsid w:val="00C11E23"/>
    <w:rsid w:val="00C130D4"/>
    <w:rsid w:val="00C13A7B"/>
    <w:rsid w:val="00C20ACF"/>
    <w:rsid w:val="00C2771B"/>
    <w:rsid w:val="00C303DB"/>
    <w:rsid w:val="00C312E1"/>
    <w:rsid w:val="00C372B8"/>
    <w:rsid w:val="00C373BB"/>
    <w:rsid w:val="00C44AEE"/>
    <w:rsid w:val="00C52B08"/>
    <w:rsid w:val="00C52EEE"/>
    <w:rsid w:val="00C55BE8"/>
    <w:rsid w:val="00C60F86"/>
    <w:rsid w:val="00C64634"/>
    <w:rsid w:val="00C70729"/>
    <w:rsid w:val="00C720B7"/>
    <w:rsid w:val="00C80337"/>
    <w:rsid w:val="00C87A7C"/>
    <w:rsid w:val="00C951E6"/>
    <w:rsid w:val="00C952AC"/>
    <w:rsid w:val="00CA2809"/>
    <w:rsid w:val="00CA7F0A"/>
    <w:rsid w:val="00CB06A5"/>
    <w:rsid w:val="00CB553D"/>
    <w:rsid w:val="00CB5551"/>
    <w:rsid w:val="00CB7C46"/>
    <w:rsid w:val="00CC096A"/>
    <w:rsid w:val="00CC0A80"/>
    <w:rsid w:val="00CC3F60"/>
    <w:rsid w:val="00CC4FB1"/>
    <w:rsid w:val="00CC7766"/>
    <w:rsid w:val="00CD2E14"/>
    <w:rsid w:val="00CE2070"/>
    <w:rsid w:val="00CE4909"/>
    <w:rsid w:val="00CE5256"/>
    <w:rsid w:val="00CE5458"/>
    <w:rsid w:val="00CF163E"/>
    <w:rsid w:val="00CF38A4"/>
    <w:rsid w:val="00CF3973"/>
    <w:rsid w:val="00D027D0"/>
    <w:rsid w:val="00D05626"/>
    <w:rsid w:val="00D1531C"/>
    <w:rsid w:val="00D161EF"/>
    <w:rsid w:val="00D2132F"/>
    <w:rsid w:val="00D221B4"/>
    <w:rsid w:val="00D3133E"/>
    <w:rsid w:val="00D35684"/>
    <w:rsid w:val="00D52721"/>
    <w:rsid w:val="00D56A1A"/>
    <w:rsid w:val="00D56DEE"/>
    <w:rsid w:val="00D60F40"/>
    <w:rsid w:val="00D73281"/>
    <w:rsid w:val="00D737B5"/>
    <w:rsid w:val="00D8023E"/>
    <w:rsid w:val="00D8271C"/>
    <w:rsid w:val="00D86179"/>
    <w:rsid w:val="00DA2E33"/>
    <w:rsid w:val="00DB1D51"/>
    <w:rsid w:val="00DC7272"/>
    <w:rsid w:val="00DD543B"/>
    <w:rsid w:val="00DD5EC8"/>
    <w:rsid w:val="00DD63A9"/>
    <w:rsid w:val="00DD7CC3"/>
    <w:rsid w:val="00DF50B8"/>
    <w:rsid w:val="00DF69E8"/>
    <w:rsid w:val="00E015B9"/>
    <w:rsid w:val="00E01A2A"/>
    <w:rsid w:val="00E03A65"/>
    <w:rsid w:val="00E043A9"/>
    <w:rsid w:val="00E13603"/>
    <w:rsid w:val="00E16205"/>
    <w:rsid w:val="00E20094"/>
    <w:rsid w:val="00E206DB"/>
    <w:rsid w:val="00E41C93"/>
    <w:rsid w:val="00E47F31"/>
    <w:rsid w:val="00E5050A"/>
    <w:rsid w:val="00E5295E"/>
    <w:rsid w:val="00E53317"/>
    <w:rsid w:val="00E61A21"/>
    <w:rsid w:val="00E66C3B"/>
    <w:rsid w:val="00E71EE1"/>
    <w:rsid w:val="00E7246D"/>
    <w:rsid w:val="00E77D96"/>
    <w:rsid w:val="00E83823"/>
    <w:rsid w:val="00E856E5"/>
    <w:rsid w:val="00E92303"/>
    <w:rsid w:val="00E92A22"/>
    <w:rsid w:val="00E936F3"/>
    <w:rsid w:val="00EA03DF"/>
    <w:rsid w:val="00EA1C1E"/>
    <w:rsid w:val="00EA799C"/>
    <w:rsid w:val="00EC09B9"/>
    <w:rsid w:val="00ED1600"/>
    <w:rsid w:val="00ED2109"/>
    <w:rsid w:val="00ED324F"/>
    <w:rsid w:val="00ED411E"/>
    <w:rsid w:val="00ED6653"/>
    <w:rsid w:val="00EE3E39"/>
    <w:rsid w:val="00EF5665"/>
    <w:rsid w:val="00F01E75"/>
    <w:rsid w:val="00F07839"/>
    <w:rsid w:val="00F1374E"/>
    <w:rsid w:val="00F35455"/>
    <w:rsid w:val="00F40177"/>
    <w:rsid w:val="00F619C6"/>
    <w:rsid w:val="00F648D1"/>
    <w:rsid w:val="00F65180"/>
    <w:rsid w:val="00F6561C"/>
    <w:rsid w:val="00F7013D"/>
    <w:rsid w:val="00F7261E"/>
    <w:rsid w:val="00F72E9F"/>
    <w:rsid w:val="00F83AA7"/>
    <w:rsid w:val="00F84B71"/>
    <w:rsid w:val="00F876EF"/>
    <w:rsid w:val="00F919E4"/>
    <w:rsid w:val="00F96956"/>
    <w:rsid w:val="00F96961"/>
    <w:rsid w:val="00F979BA"/>
    <w:rsid w:val="00FA5D5E"/>
    <w:rsid w:val="00FA7650"/>
    <w:rsid w:val="00FB155F"/>
    <w:rsid w:val="00FB5560"/>
    <w:rsid w:val="00FC282E"/>
    <w:rsid w:val="00FE4475"/>
    <w:rsid w:val="00FE7B0D"/>
    <w:rsid w:val="00FE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21</Pages>
  <Words>9211</Words>
  <Characters>52504</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Адм</cp:lastModifiedBy>
  <cp:revision>17</cp:revision>
  <cp:lastPrinted>2021-12-21T13:36:00Z</cp:lastPrinted>
  <dcterms:created xsi:type="dcterms:W3CDTF">2021-12-20T11:05:00Z</dcterms:created>
  <dcterms:modified xsi:type="dcterms:W3CDTF">2021-12-21T13:38:00Z</dcterms:modified>
</cp:coreProperties>
</file>