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Pr="00C255B8" w:rsidRDefault="002531C8" w:rsidP="00C255B8">
      <w:pPr>
        <w:jc w:val="center"/>
        <w:rPr>
          <w:sz w:val="28"/>
          <w:szCs w:val="28"/>
        </w:rPr>
      </w:pPr>
      <w:r w:rsidRPr="00C255B8">
        <w:rPr>
          <w:sz w:val="28"/>
          <w:szCs w:val="28"/>
        </w:rPr>
        <w:t>Совет  депутатов Луньгинско-Майданского сельского поселения</w:t>
      </w:r>
    </w:p>
    <w:p w:rsidR="002531C8" w:rsidRPr="00C255B8" w:rsidRDefault="002531C8" w:rsidP="00C255B8">
      <w:pPr>
        <w:ind w:firstLine="720"/>
        <w:jc w:val="center"/>
        <w:rPr>
          <w:bCs/>
          <w:sz w:val="28"/>
          <w:szCs w:val="28"/>
        </w:rPr>
      </w:pPr>
      <w:r w:rsidRPr="00C255B8">
        <w:rPr>
          <w:bCs/>
          <w:sz w:val="28"/>
          <w:szCs w:val="28"/>
        </w:rPr>
        <w:t>Ардатовского муниципального района РМ</w:t>
      </w:r>
    </w:p>
    <w:p w:rsidR="002531C8" w:rsidRPr="00C255B8" w:rsidRDefault="0023336A" w:rsidP="00C255B8">
      <w:pPr>
        <w:ind w:firstLine="720"/>
        <w:jc w:val="center"/>
        <w:rPr>
          <w:bCs/>
          <w:sz w:val="28"/>
          <w:szCs w:val="28"/>
        </w:rPr>
      </w:pPr>
      <w:r w:rsidRPr="00C255B8">
        <w:rPr>
          <w:bCs/>
          <w:sz w:val="28"/>
          <w:szCs w:val="28"/>
        </w:rPr>
        <w:t>седьм</w:t>
      </w:r>
      <w:r w:rsidR="002531C8" w:rsidRPr="00C255B8">
        <w:rPr>
          <w:bCs/>
          <w:sz w:val="28"/>
          <w:szCs w:val="28"/>
        </w:rPr>
        <w:t>ого  созыва</w:t>
      </w:r>
    </w:p>
    <w:p w:rsidR="002531C8" w:rsidRPr="00C255B8" w:rsidRDefault="002531C8" w:rsidP="00C255B8">
      <w:pPr>
        <w:jc w:val="center"/>
        <w:rPr>
          <w:bCs/>
          <w:sz w:val="28"/>
          <w:szCs w:val="28"/>
        </w:rPr>
      </w:pPr>
      <w:proofErr w:type="spellStart"/>
      <w:r w:rsidRPr="00C255B8">
        <w:rPr>
          <w:bCs/>
          <w:sz w:val="28"/>
          <w:szCs w:val="28"/>
        </w:rPr>
        <w:t>с</w:t>
      </w:r>
      <w:proofErr w:type="gramStart"/>
      <w:r w:rsidRPr="00C255B8">
        <w:rPr>
          <w:bCs/>
          <w:sz w:val="28"/>
          <w:szCs w:val="28"/>
        </w:rPr>
        <w:t>.Л</w:t>
      </w:r>
      <w:proofErr w:type="gramEnd"/>
      <w:r w:rsidRPr="00C255B8">
        <w:rPr>
          <w:bCs/>
          <w:sz w:val="28"/>
          <w:szCs w:val="28"/>
        </w:rPr>
        <w:t>уньгинский</w:t>
      </w:r>
      <w:proofErr w:type="spellEnd"/>
      <w:r w:rsidRPr="00C255B8">
        <w:rPr>
          <w:bCs/>
          <w:sz w:val="28"/>
          <w:szCs w:val="28"/>
        </w:rPr>
        <w:t xml:space="preserve"> Майдан</w:t>
      </w:r>
    </w:p>
    <w:p w:rsidR="002531C8" w:rsidRPr="00C255B8" w:rsidRDefault="002531C8" w:rsidP="002531C8">
      <w:pPr>
        <w:jc w:val="center"/>
        <w:rPr>
          <w:bCs/>
          <w:sz w:val="28"/>
          <w:szCs w:val="28"/>
        </w:rPr>
      </w:pPr>
    </w:p>
    <w:p w:rsidR="0023336A" w:rsidRPr="00C255B8" w:rsidRDefault="002531C8" w:rsidP="003D0E2D">
      <w:pPr>
        <w:jc w:val="center"/>
        <w:rPr>
          <w:bCs/>
          <w:sz w:val="28"/>
          <w:szCs w:val="28"/>
        </w:rPr>
      </w:pPr>
      <w:r w:rsidRPr="00C255B8">
        <w:rPr>
          <w:bCs/>
          <w:sz w:val="28"/>
          <w:szCs w:val="28"/>
        </w:rPr>
        <w:t>РЕШЕНИЕ</w:t>
      </w:r>
    </w:p>
    <w:p w:rsidR="0023336A" w:rsidRPr="00C255B8" w:rsidRDefault="0023336A" w:rsidP="0023336A">
      <w:pPr>
        <w:rPr>
          <w:bCs/>
          <w:sz w:val="28"/>
          <w:szCs w:val="28"/>
        </w:rPr>
      </w:pPr>
    </w:p>
    <w:p w:rsidR="00D10F48" w:rsidRPr="00C255B8" w:rsidRDefault="008B56BE" w:rsidP="0023336A">
      <w:pPr>
        <w:rPr>
          <w:bCs/>
          <w:sz w:val="28"/>
          <w:szCs w:val="28"/>
        </w:rPr>
      </w:pPr>
      <w:r w:rsidRPr="00C255B8">
        <w:rPr>
          <w:bCs/>
          <w:sz w:val="28"/>
          <w:szCs w:val="28"/>
        </w:rPr>
        <w:t>о</w:t>
      </w:r>
      <w:r w:rsidR="0023336A" w:rsidRPr="00C255B8">
        <w:rPr>
          <w:bCs/>
          <w:sz w:val="28"/>
          <w:szCs w:val="28"/>
        </w:rPr>
        <w:t>т</w:t>
      </w:r>
      <w:r w:rsidRPr="00C255B8">
        <w:rPr>
          <w:bCs/>
          <w:sz w:val="28"/>
          <w:szCs w:val="28"/>
        </w:rPr>
        <w:t xml:space="preserve">  </w:t>
      </w:r>
      <w:r w:rsidR="00C255B8" w:rsidRPr="00C255B8">
        <w:rPr>
          <w:bCs/>
          <w:sz w:val="28"/>
          <w:szCs w:val="28"/>
        </w:rPr>
        <w:t>11 мая</w:t>
      </w:r>
      <w:r w:rsidR="001C262A" w:rsidRPr="00C255B8">
        <w:rPr>
          <w:bCs/>
          <w:sz w:val="28"/>
          <w:szCs w:val="28"/>
        </w:rPr>
        <w:t xml:space="preserve">     </w:t>
      </w:r>
      <w:r w:rsidR="0023336A" w:rsidRPr="00C255B8">
        <w:rPr>
          <w:bCs/>
          <w:sz w:val="28"/>
          <w:szCs w:val="28"/>
        </w:rPr>
        <w:t xml:space="preserve"> 202</w:t>
      </w:r>
      <w:r w:rsidRPr="00C255B8">
        <w:rPr>
          <w:bCs/>
          <w:sz w:val="28"/>
          <w:szCs w:val="28"/>
        </w:rPr>
        <w:t>2</w:t>
      </w:r>
      <w:r w:rsidR="0023336A" w:rsidRPr="00C255B8">
        <w:rPr>
          <w:bCs/>
          <w:sz w:val="28"/>
          <w:szCs w:val="28"/>
        </w:rPr>
        <w:t xml:space="preserve">года                                                       </w:t>
      </w:r>
      <w:r w:rsidR="0016052D" w:rsidRPr="00C255B8">
        <w:rPr>
          <w:bCs/>
          <w:sz w:val="28"/>
          <w:szCs w:val="28"/>
        </w:rPr>
        <w:t xml:space="preserve">          </w:t>
      </w:r>
      <w:r w:rsidR="00685B8A" w:rsidRPr="00C255B8">
        <w:rPr>
          <w:bCs/>
          <w:sz w:val="28"/>
          <w:szCs w:val="28"/>
        </w:rPr>
        <w:t xml:space="preserve">                              №</w:t>
      </w:r>
      <w:r w:rsidR="00C255B8" w:rsidRPr="00C255B8">
        <w:rPr>
          <w:bCs/>
          <w:sz w:val="28"/>
          <w:szCs w:val="28"/>
        </w:rPr>
        <w:t>27</w:t>
      </w:r>
    </w:p>
    <w:p w:rsidR="00C146D9" w:rsidRPr="00C255B8" w:rsidRDefault="00C146D9" w:rsidP="0023336A">
      <w:pPr>
        <w:rPr>
          <w:bCs/>
          <w:sz w:val="28"/>
          <w:szCs w:val="28"/>
        </w:rPr>
      </w:pPr>
    </w:p>
    <w:p w:rsidR="002424F8" w:rsidRPr="00C255B8" w:rsidRDefault="002424F8" w:rsidP="00FC6166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 w:rsidRPr="00C255B8">
        <w:rPr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 w:rsidRPr="00C255B8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C255B8">
        <w:rPr>
          <w:sz w:val="28"/>
          <w:szCs w:val="28"/>
        </w:rPr>
        <w:t xml:space="preserve"> Луньгинско-Майданского сельского поселения Ардатовского муниципального района Республики Мордовия</w:t>
      </w:r>
      <w:bookmarkStart w:id="0" w:name="_GoBack"/>
      <w:bookmarkEnd w:id="0"/>
    </w:p>
    <w:tbl>
      <w:tblPr>
        <w:tblW w:w="5000" w:type="pct"/>
        <w:tblLook w:val="04A0" w:firstRow="1" w:lastRow="0" w:firstColumn="1" w:lastColumn="0" w:noHBand="0" w:noVBand="1"/>
      </w:tblPr>
      <w:tblGrid>
        <w:gridCol w:w="10401"/>
      </w:tblGrid>
      <w:tr w:rsidR="002424F8" w:rsidRPr="00C255B8" w:rsidTr="005603F2">
        <w:trPr>
          <w:trHeight w:val="331"/>
        </w:trPr>
        <w:tc>
          <w:tcPr>
            <w:tcW w:w="5000" w:type="pct"/>
            <w:shd w:val="clear" w:color="auto" w:fill="auto"/>
          </w:tcPr>
          <w:p w:rsidR="002424F8" w:rsidRPr="00C255B8" w:rsidRDefault="002424F8" w:rsidP="00FC6166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</w:p>
        </w:tc>
      </w:tr>
    </w:tbl>
    <w:p w:rsidR="002424F8" w:rsidRPr="00C255B8" w:rsidRDefault="002424F8" w:rsidP="002424F8">
      <w:pPr>
        <w:pStyle w:val="af"/>
        <w:rPr>
          <w:sz w:val="28"/>
          <w:szCs w:val="28"/>
        </w:rPr>
      </w:pPr>
    </w:p>
    <w:p w:rsidR="002424F8" w:rsidRPr="00C255B8" w:rsidRDefault="002424F8" w:rsidP="003D6EB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C255B8">
        <w:rPr>
          <w:sz w:val="28"/>
          <w:szCs w:val="28"/>
        </w:rPr>
        <w:t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</w:t>
      </w:r>
      <w:proofErr w:type="gramEnd"/>
      <w:r w:rsidRPr="00C255B8">
        <w:rPr>
          <w:sz w:val="28"/>
          <w:szCs w:val="28"/>
        </w:rPr>
        <w:t xml:space="preserve"> охране общественного порядка на территории Республики Мордовия» и </w:t>
      </w:r>
      <w:r w:rsidRPr="00C255B8">
        <w:rPr>
          <w:bCs/>
          <w:sz w:val="28"/>
          <w:szCs w:val="28"/>
        </w:rPr>
        <w:t>Уставом Луньгинско-Майданского сельского поселения Ардатовского муниципального района Республики Мордовия</w:t>
      </w:r>
      <w:r w:rsidRPr="00C255B8">
        <w:rPr>
          <w:bCs/>
          <w:i/>
          <w:iCs/>
          <w:sz w:val="28"/>
          <w:szCs w:val="28"/>
        </w:rPr>
        <w:t xml:space="preserve"> </w:t>
      </w:r>
      <w:r w:rsidRPr="00C255B8">
        <w:rPr>
          <w:bCs/>
          <w:sz w:val="28"/>
          <w:szCs w:val="28"/>
        </w:rPr>
        <w:t>Совет депутатов Луньгинско-Майданского сельского поселения Ардатовского муниципального района Республики Мордовия</w:t>
      </w:r>
      <w:r w:rsidRPr="00C255B8">
        <w:rPr>
          <w:bCs/>
          <w:i/>
          <w:iCs/>
          <w:sz w:val="28"/>
          <w:szCs w:val="28"/>
        </w:rPr>
        <w:t xml:space="preserve"> </w:t>
      </w:r>
      <w:r w:rsidRPr="00C255B8">
        <w:rPr>
          <w:sz w:val="28"/>
          <w:szCs w:val="28"/>
        </w:rPr>
        <w:t>решил</w:t>
      </w:r>
      <w:r w:rsidRPr="00C255B8">
        <w:rPr>
          <w:bCs/>
          <w:iCs/>
          <w:sz w:val="28"/>
          <w:szCs w:val="28"/>
        </w:rPr>
        <w:t>:</w:t>
      </w:r>
    </w:p>
    <w:p w:rsidR="002424F8" w:rsidRPr="00C255B8" w:rsidRDefault="002424F8" w:rsidP="003D6EB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255B8">
        <w:rPr>
          <w:sz w:val="28"/>
          <w:szCs w:val="28"/>
        </w:rPr>
        <w:t xml:space="preserve">1. Утвердить прилагаемое Положение о мерах социальной защиты народных дружинников и членов их семей </w:t>
      </w:r>
      <w:proofErr w:type="gramStart"/>
      <w:r w:rsidRPr="00C255B8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C255B8">
        <w:rPr>
          <w:sz w:val="28"/>
          <w:szCs w:val="28"/>
        </w:rPr>
        <w:t xml:space="preserve"> </w:t>
      </w:r>
      <w:r w:rsidRPr="00C255B8">
        <w:rPr>
          <w:bCs/>
          <w:sz w:val="28"/>
          <w:szCs w:val="28"/>
        </w:rPr>
        <w:t>Луньгинско-Майданского сельского поселения Ардатовского муниципального района Республики Мордовия</w:t>
      </w:r>
      <w:r w:rsidRPr="00C255B8">
        <w:rPr>
          <w:bCs/>
          <w:i/>
          <w:iCs/>
          <w:sz w:val="28"/>
          <w:szCs w:val="28"/>
        </w:rPr>
        <w:t>.</w:t>
      </w:r>
    </w:p>
    <w:p w:rsidR="002424F8" w:rsidRPr="00C255B8" w:rsidRDefault="002424F8" w:rsidP="003D6EB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_Hlk94786488"/>
      <w:r w:rsidRPr="00C255B8">
        <w:rPr>
          <w:bCs/>
          <w:iCs/>
          <w:sz w:val="28"/>
          <w:szCs w:val="28"/>
        </w:rPr>
        <w:t>2. Настоящее решение вступает в силу после официального опубликования.</w:t>
      </w:r>
    </w:p>
    <w:bookmarkEnd w:id="1"/>
    <w:p w:rsidR="00D2410D" w:rsidRPr="00C255B8" w:rsidRDefault="00D2410D" w:rsidP="003D6EB3">
      <w:pPr>
        <w:jc w:val="both"/>
        <w:rPr>
          <w:sz w:val="26"/>
          <w:szCs w:val="26"/>
        </w:rPr>
      </w:pPr>
    </w:p>
    <w:p w:rsidR="003D6EB3" w:rsidRPr="00C255B8" w:rsidRDefault="003D6EB3" w:rsidP="003D6EB3">
      <w:pPr>
        <w:jc w:val="both"/>
        <w:rPr>
          <w:sz w:val="26"/>
          <w:szCs w:val="26"/>
        </w:rPr>
      </w:pPr>
    </w:p>
    <w:p w:rsidR="003D6EB3" w:rsidRPr="00C255B8" w:rsidRDefault="003D6EB3" w:rsidP="003D6EB3">
      <w:pPr>
        <w:jc w:val="both"/>
        <w:rPr>
          <w:sz w:val="26"/>
          <w:szCs w:val="26"/>
        </w:rPr>
      </w:pPr>
    </w:p>
    <w:p w:rsidR="003D6EB3" w:rsidRPr="00C255B8" w:rsidRDefault="003D6EB3" w:rsidP="003D6EB3">
      <w:pPr>
        <w:jc w:val="both"/>
        <w:rPr>
          <w:sz w:val="26"/>
          <w:szCs w:val="26"/>
        </w:rPr>
      </w:pPr>
    </w:p>
    <w:p w:rsidR="003D6EB3" w:rsidRPr="00C255B8" w:rsidRDefault="003D6EB3" w:rsidP="003D6EB3">
      <w:pPr>
        <w:jc w:val="both"/>
        <w:rPr>
          <w:sz w:val="26"/>
          <w:szCs w:val="26"/>
        </w:rPr>
      </w:pPr>
    </w:p>
    <w:p w:rsidR="003D6EB3" w:rsidRPr="00C255B8" w:rsidRDefault="003D6EB3" w:rsidP="003D6EB3">
      <w:pPr>
        <w:jc w:val="both"/>
        <w:rPr>
          <w:sz w:val="26"/>
          <w:szCs w:val="26"/>
        </w:rPr>
      </w:pPr>
    </w:p>
    <w:p w:rsidR="003D0E2D" w:rsidRPr="00C255B8" w:rsidRDefault="003D0E2D" w:rsidP="003D0E2D">
      <w:pPr>
        <w:jc w:val="both"/>
        <w:rPr>
          <w:bCs/>
          <w:sz w:val="28"/>
          <w:szCs w:val="28"/>
        </w:rPr>
      </w:pPr>
      <w:r w:rsidRPr="00C255B8">
        <w:rPr>
          <w:bCs/>
          <w:sz w:val="28"/>
          <w:szCs w:val="28"/>
        </w:rPr>
        <w:t xml:space="preserve">Глава Луньгинско-Майданского </w:t>
      </w:r>
    </w:p>
    <w:p w:rsidR="00D10F48" w:rsidRPr="00C255B8" w:rsidRDefault="003D0E2D" w:rsidP="003D0E2D">
      <w:pPr>
        <w:jc w:val="both"/>
        <w:rPr>
          <w:sz w:val="28"/>
          <w:szCs w:val="28"/>
        </w:rPr>
      </w:pPr>
      <w:r w:rsidRPr="00C255B8"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 w:rsidRPr="00C255B8">
        <w:rPr>
          <w:bCs/>
          <w:sz w:val="28"/>
          <w:szCs w:val="28"/>
        </w:rPr>
        <w:t>Е.А.Локотков</w:t>
      </w:r>
      <w:proofErr w:type="spellEnd"/>
      <w:r w:rsidRPr="00C255B8">
        <w:rPr>
          <w:bCs/>
          <w:sz w:val="28"/>
          <w:szCs w:val="28"/>
        </w:rPr>
        <w:t xml:space="preserve">  </w:t>
      </w:r>
      <w:r w:rsidR="00D10F48" w:rsidRPr="00C255B8">
        <w:rPr>
          <w:sz w:val="28"/>
          <w:szCs w:val="28"/>
        </w:rPr>
        <w:tab/>
      </w:r>
      <w:r w:rsidR="00D10F48" w:rsidRPr="00C255B8">
        <w:rPr>
          <w:sz w:val="28"/>
          <w:szCs w:val="28"/>
        </w:rPr>
        <w:tab/>
      </w:r>
      <w:r w:rsidR="00D10F48" w:rsidRPr="00C255B8">
        <w:rPr>
          <w:sz w:val="28"/>
          <w:szCs w:val="28"/>
        </w:rPr>
        <w:tab/>
      </w:r>
    </w:p>
    <w:p w:rsidR="00701D2D" w:rsidRPr="00C255B8" w:rsidRDefault="00701D2D" w:rsidP="00AC5F0E">
      <w:pPr>
        <w:rPr>
          <w:bCs/>
          <w:sz w:val="28"/>
          <w:szCs w:val="28"/>
        </w:rPr>
      </w:pPr>
    </w:p>
    <w:p w:rsidR="002424F8" w:rsidRPr="00C255B8" w:rsidRDefault="002424F8" w:rsidP="00AC5F0E">
      <w:pPr>
        <w:rPr>
          <w:bCs/>
          <w:sz w:val="26"/>
          <w:szCs w:val="26"/>
        </w:rPr>
      </w:pPr>
    </w:p>
    <w:p w:rsidR="002424F8" w:rsidRPr="00C255B8" w:rsidRDefault="002424F8" w:rsidP="00AC5F0E">
      <w:pPr>
        <w:rPr>
          <w:bCs/>
          <w:sz w:val="26"/>
          <w:szCs w:val="26"/>
        </w:rPr>
      </w:pPr>
    </w:p>
    <w:p w:rsidR="002424F8" w:rsidRPr="00C255B8" w:rsidRDefault="002424F8" w:rsidP="00AC5F0E">
      <w:pPr>
        <w:rPr>
          <w:bCs/>
          <w:sz w:val="26"/>
          <w:szCs w:val="26"/>
        </w:rPr>
      </w:pPr>
    </w:p>
    <w:p w:rsidR="002424F8" w:rsidRPr="00C255B8" w:rsidRDefault="002424F8" w:rsidP="00AC5F0E">
      <w:pPr>
        <w:rPr>
          <w:bCs/>
          <w:sz w:val="26"/>
          <w:szCs w:val="26"/>
        </w:rPr>
      </w:pPr>
    </w:p>
    <w:p w:rsidR="002424F8" w:rsidRPr="00C255B8" w:rsidRDefault="002424F8" w:rsidP="00AC5F0E">
      <w:pPr>
        <w:rPr>
          <w:bCs/>
          <w:sz w:val="26"/>
          <w:szCs w:val="26"/>
        </w:rPr>
      </w:pPr>
    </w:p>
    <w:p w:rsidR="00C255B8" w:rsidRPr="00C255B8" w:rsidRDefault="00C255B8" w:rsidP="002424F8">
      <w:pPr>
        <w:autoSpaceDE w:val="0"/>
        <w:autoSpaceDN w:val="0"/>
        <w:adjustRightInd w:val="0"/>
        <w:spacing w:line="235" w:lineRule="auto"/>
        <w:ind w:left="5103"/>
        <w:jc w:val="right"/>
        <w:rPr>
          <w:bCs/>
          <w:sz w:val="28"/>
          <w:szCs w:val="28"/>
        </w:rPr>
      </w:pPr>
    </w:p>
    <w:p w:rsidR="002424F8" w:rsidRPr="00C255B8" w:rsidRDefault="002424F8" w:rsidP="002424F8">
      <w:pPr>
        <w:autoSpaceDE w:val="0"/>
        <w:autoSpaceDN w:val="0"/>
        <w:adjustRightInd w:val="0"/>
        <w:spacing w:line="235" w:lineRule="auto"/>
        <w:ind w:left="5103"/>
        <w:jc w:val="right"/>
        <w:rPr>
          <w:bCs/>
        </w:rPr>
      </w:pPr>
      <w:r w:rsidRPr="00C255B8">
        <w:rPr>
          <w:bCs/>
        </w:rPr>
        <w:lastRenderedPageBreak/>
        <w:t>УТВЕРЖДЕНО:</w:t>
      </w:r>
    </w:p>
    <w:p w:rsidR="002424F8" w:rsidRPr="00C255B8" w:rsidRDefault="002424F8" w:rsidP="002424F8">
      <w:pPr>
        <w:autoSpaceDE w:val="0"/>
        <w:autoSpaceDN w:val="0"/>
        <w:adjustRightInd w:val="0"/>
        <w:spacing w:line="235" w:lineRule="auto"/>
        <w:ind w:left="5103"/>
        <w:jc w:val="right"/>
      </w:pPr>
      <w:r w:rsidRPr="00C255B8">
        <w:t>решением Совета депутатов</w:t>
      </w:r>
    </w:p>
    <w:p w:rsidR="002424F8" w:rsidRPr="00C255B8" w:rsidRDefault="002424F8" w:rsidP="002424F8">
      <w:pPr>
        <w:autoSpaceDE w:val="0"/>
        <w:autoSpaceDN w:val="0"/>
        <w:adjustRightInd w:val="0"/>
        <w:spacing w:line="235" w:lineRule="auto"/>
        <w:ind w:left="5103"/>
        <w:jc w:val="right"/>
      </w:pPr>
      <w:r w:rsidRPr="00C255B8">
        <w:t>Луньгинско-Майданского сельского поселения Ардатовского муниципального района</w:t>
      </w:r>
    </w:p>
    <w:p w:rsidR="002424F8" w:rsidRPr="00C255B8" w:rsidRDefault="002424F8" w:rsidP="002424F8">
      <w:pPr>
        <w:pStyle w:val="af"/>
        <w:spacing w:line="235" w:lineRule="auto"/>
        <w:ind w:left="5103" w:firstLine="561"/>
        <w:jc w:val="right"/>
        <w:rPr>
          <w:sz w:val="24"/>
          <w:szCs w:val="24"/>
        </w:rPr>
      </w:pPr>
      <w:r w:rsidRPr="00C255B8">
        <w:rPr>
          <w:sz w:val="24"/>
          <w:szCs w:val="24"/>
        </w:rPr>
        <w:t xml:space="preserve">от </w:t>
      </w:r>
      <w:r w:rsidR="00C255B8" w:rsidRPr="00C255B8">
        <w:rPr>
          <w:sz w:val="24"/>
          <w:szCs w:val="24"/>
        </w:rPr>
        <w:t>11.0</w:t>
      </w:r>
      <w:r w:rsidR="00D944A6">
        <w:rPr>
          <w:sz w:val="24"/>
          <w:szCs w:val="24"/>
        </w:rPr>
        <w:t>5</w:t>
      </w:r>
      <w:r w:rsidR="00C255B8" w:rsidRPr="00C255B8">
        <w:rPr>
          <w:sz w:val="24"/>
          <w:szCs w:val="24"/>
        </w:rPr>
        <w:t>.</w:t>
      </w:r>
      <w:r w:rsidRPr="00C255B8">
        <w:rPr>
          <w:sz w:val="24"/>
          <w:szCs w:val="24"/>
        </w:rPr>
        <w:t xml:space="preserve">2022 г.  </w:t>
      </w:r>
      <w:r w:rsidR="00C255B8" w:rsidRPr="00C255B8">
        <w:rPr>
          <w:sz w:val="24"/>
          <w:szCs w:val="24"/>
        </w:rPr>
        <w:t>№27</w:t>
      </w:r>
    </w:p>
    <w:p w:rsidR="002424F8" w:rsidRPr="00C255B8" w:rsidRDefault="002424F8" w:rsidP="002424F8">
      <w:pPr>
        <w:pStyle w:val="af"/>
        <w:spacing w:line="235" w:lineRule="auto"/>
        <w:jc w:val="right"/>
      </w:pPr>
    </w:p>
    <w:p w:rsidR="002424F8" w:rsidRPr="00C255B8" w:rsidRDefault="002424F8" w:rsidP="002424F8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2424F8" w:rsidRPr="00C255B8" w:rsidRDefault="002424F8" w:rsidP="002424F8">
      <w:pPr>
        <w:pStyle w:val="af"/>
        <w:jc w:val="center"/>
        <w:rPr>
          <w:b/>
          <w:sz w:val="28"/>
          <w:szCs w:val="28"/>
        </w:rPr>
      </w:pPr>
      <w:r w:rsidRPr="00C255B8">
        <w:rPr>
          <w:b/>
          <w:sz w:val="28"/>
          <w:szCs w:val="28"/>
        </w:rPr>
        <w:t xml:space="preserve">Положение </w:t>
      </w:r>
    </w:p>
    <w:p w:rsidR="002424F8" w:rsidRPr="00C255B8" w:rsidRDefault="002424F8" w:rsidP="002424F8">
      <w:pPr>
        <w:pStyle w:val="af"/>
        <w:jc w:val="center"/>
        <w:rPr>
          <w:bCs/>
          <w:sz w:val="28"/>
          <w:szCs w:val="28"/>
        </w:rPr>
      </w:pPr>
      <w:r w:rsidRPr="00C255B8">
        <w:rPr>
          <w:bCs/>
          <w:sz w:val="28"/>
          <w:szCs w:val="28"/>
        </w:rPr>
        <w:t xml:space="preserve">о мерах социальной защиты народных дружинников и членов их семей </w:t>
      </w:r>
      <w:proofErr w:type="gramStart"/>
      <w:r w:rsidRPr="00C255B8">
        <w:rPr>
          <w:b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C255B8">
        <w:rPr>
          <w:bCs/>
          <w:sz w:val="28"/>
          <w:szCs w:val="28"/>
        </w:rPr>
        <w:t xml:space="preserve"> Луньгинско-Майданского сельского поселения Ардатовского муниципального района Республики Мордовия</w:t>
      </w:r>
    </w:p>
    <w:p w:rsidR="002424F8" w:rsidRPr="00C255B8" w:rsidRDefault="002424F8" w:rsidP="002424F8">
      <w:pPr>
        <w:autoSpaceDE w:val="0"/>
        <w:autoSpaceDN w:val="0"/>
        <w:adjustRightInd w:val="0"/>
        <w:spacing w:line="235" w:lineRule="auto"/>
        <w:jc w:val="center"/>
        <w:outlineLvl w:val="1"/>
        <w:rPr>
          <w:bCs/>
          <w:iCs/>
          <w:sz w:val="28"/>
          <w:szCs w:val="28"/>
        </w:rPr>
      </w:pP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>1. </w:t>
      </w:r>
      <w:proofErr w:type="gramStart"/>
      <w:r w:rsidRPr="00C255B8">
        <w:rPr>
          <w:sz w:val="28"/>
          <w:szCs w:val="28"/>
        </w:rPr>
        <w:t xml:space="preserve">Настоящее Положение определяет формы, условия предоставления </w:t>
      </w:r>
      <w:bookmarkStart w:id="2" w:name="_Hlk94784226"/>
      <w:r w:rsidRPr="00C255B8">
        <w:rPr>
          <w:sz w:val="28"/>
          <w:szCs w:val="28"/>
        </w:rPr>
        <w:t xml:space="preserve">мер социальной защиты </w:t>
      </w:r>
      <w:bookmarkEnd w:id="2"/>
      <w:r w:rsidRPr="00C255B8">
        <w:rPr>
          <w:sz w:val="28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r w:rsidRPr="00C255B8">
        <w:rPr>
          <w:bCs/>
          <w:sz w:val="28"/>
          <w:szCs w:val="28"/>
        </w:rPr>
        <w:t>Луньгинско-Майданского сельского поселения Ардатовского муниципального района Республики Мордовия</w:t>
      </w:r>
      <w:r w:rsidRPr="00C255B8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C255B8">
        <w:rPr>
          <w:sz w:val="28"/>
          <w:szCs w:val="28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>3. Меры социальной защиты предоставляются в следующих формах:</w:t>
      </w:r>
    </w:p>
    <w:p w:rsidR="002424F8" w:rsidRPr="00C255B8" w:rsidRDefault="002424F8" w:rsidP="002424F8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255B8">
        <w:rPr>
          <w:rFonts w:ascii="Times New Roman" w:hAnsi="Times New Roman"/>
          <w:sz w:val="28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2424F8" w:rsidRPr="00C255B8" w:rsidRDefault="002424F8" w:rsidP="002424F8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255B8">
        <w:rPr>
          <w:rFonts w:ascii="Times New Roman" w:hAnsi="Times New Roman"/>
          <w:sz w:val="28"/>
          <w:szCs w:val="28"/>
        </w:rPr>
        <w:t>2) единовременные денежные компенсации народным дружинникам или членам их семей в случае: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C255B8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C255B8">
        <w:rPr>
          <w:sz w:val="28"/>
          <w:szCs w:val="28"/>
        </w:rPr>
        <w:t xml:space="preserve">; 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C255B8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C255B8">
        <w:rPr>
          <w:sz w:val="28"/>
          <w:szCs w:val="28"/>
        </w:rPr>
        <w:t xml:space="preserve">; 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 xml:space="preserve"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</w:t>
      </w:r>
      <w:proofErr w:type="gramStart"/>
      <w:r w:rsidRPr="00C255B8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C255B8">
        <w:rPr>
          <w:sz w:val="28"/>
          <w:szCs w:val="28"/>
        </w:rPr>
        <w:t>;</w:t>
      </w:r>
    </w:p>
    <w:p w:rsidR="002424F8" w:rsidRPr="00C255B8" w:rsidRDefault="002424F8" w:rsidP="002424F8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255B8">
        <w:rPr>
          <w:rFonts w:ascii="Times New Roman" w:hAnsi="Times New Roman"/>
          <w:sz w:val="28"/>
          <w:szCs w:val="28"/>
        </w:rPr>
        <w:t xml:space="preserve">г) 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C255B8">
        <w:rPr>
          <w:rFonts w:ascii="Times New Roman" w:hAnsi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C255B8">
        <w:rPr>
          <w:rFonts w:ascii="Times New Roman" w:hAnsi="Times New Roman"/>
          <w:sz w:val="28"/>
          <w:szCs w:val="28"/>
        </w:rPr>
        <w:t>;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>д) гибели народного дружинника в период участия в мероприятиях по охране общественного порядка.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>4. Личное страхование народных дружинников</w:t>
      </w:r>
      <w:r w:rsidRPr="00C255B8">
        <w:rPr>
          <w:i/>
          <w:sz w:val="28"/>
          <w:szCs w:val="28"/>
        </w:rPr>
        <w:t xml:space="preserve"> </w:t>
      </w:r>
      <w:r w:rsidRPr="00C255B8">
        <w:rPr>
          <w:sz w:val="28"/>
          <w:szCs w:val="28"/>
        </w:rPr>
        <w:t xml:space="preserve">осуществляется </w:t>
      </w:r>
      <w:proofErr w:type="gramStart"/>
      <w:r w:rsidRPr="00C255B8">
        <w:rPr>
          <w:sz w:val="28"/>
          <w:szCs w:val="28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C255B8">
        <w:rPr>
          <w:sz w:val="28"/>
          <w:szCs w:val="28"/>
        </w:rPr>
        <w:t xml:space="preserve"> личного страхования, заключенным в порядке, установленном </w:t>
      </w:r>
      <w:r w:rsidRPr="00C255B8">
        <w:rPr>
          <w:sz w:val="28"/>
          <w:szCs w:val="28"/>
        </w:rPr>
        <w:lastRenderedPageBreak/>
        <w:t xml:space="preserve">законодательством Российской Федерации. 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>5. </w:t>
      </w:r>
      <w:proofErr w:type="gramStart"/>
      <w:r w:rsidRPr="00C255B8">
        <w:rPr>
          <w:sz w:val="28"/>
          <w:szCs w:val="28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C255B8">
        <w:rPr>
          <w:sz w:val="28"/>
          <w:szCs w:val="28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2424F8" w:rsidRPr="00C255B8" w:rsidRDefault="002424F8" w:rsidP="002424F8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255B8">
        <w:rPr>
          <w:sz w:val="28"/>
          <w:szCs w:val="28"/>
        </w:rPr>
        <w:t>в случае установления I степени выраженности стойких нарушений функций организма человека (в диапазоне от 10 до 30 процентов) – 3 000 (три тысячи) рублей;</w:t>
      </w:r>
    </w:p>
    <w:p w:rsidR="002424F8" w:rsidRPr="00C255B8" w:rsidRDefault="002424F8" w:rsidP="002424F8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255B8">
        <w:rPr>
          <w:sz w:val="28"/>
          <w:szCs w:val="28"/>
        </w:rPr>
        <w:t>в случае установления II степени выраженности стойких нарушений функций организма человека (в диапазоне от 40 до 60 процентов) – 6000 (шесть тысяч) рублей;</w:t>
      </w:r>
    </w:p>
    <w:p w:rsidR="002424F8" w:rsidRPr="00C255B8" w:rsidRDefault="002424F8" w:rsidP="002424F8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255B8">
        <w:rPr>
          <w:sz w:val="28"/>
          <w:szCs w:val="28"/>
        </w:rPr>
        <w:t>в случае установления III степени выраженности стойких нарушений функций организма человека (в диапазоне от 70 до 80 процентов) – 9 000 (девять тысяч) рублей;</w:t>
      </w:r>
    </w:p>
    <w:p w:rsidR="002424F8" w:rsidRPr="00C255B8" w:rsidRDefault="002424F8" w:rsidP="002424F8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255B8">
        <w:rPr>
          <w:sz w:val="28"/>
          <w:szCs w:val="28"/>
        </w:rPr>
        <w:t>в случае установления IV степени выраженности стойких нарушений функций организма человека (в диапазоне от 90 до 100 процентов) – 10 000 (десять тысяч) рублей.</w:t>
      </w:r>
    </w:p>
    <w:p w:rsidR="002424F8" w:rsidRPr="00C255B8" w:rsidRDefault="002424F8" w:rsidP="002424F8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C255B8">
        <w:rPr>
          <w:sz w:val="28"/>
          <w:szCs w:val="28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C255B8">
        <w:rPr>
          <w:sz w:val="28"/>
          <w:szCs w:val="28"/>
          <w:u w:val="single"/>
        </w:rPr>
        <w:t xml:space="preserve">10 000 (десять тысяч) </w:t>
      </w:r>
      <w:r w:rsidRPr="00C255B8">
        <w:rPr>
          <w:sz w:val="28"/>
          <w:szCs w:val="28"/>
        </w:rPr>
        <w:t>рублей.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  <w:rPr>
          <w:sz w:val="28"/>
          <w:szCs w:val="28"/>
        </w:rPr>
      </w:pPr>
      <w:proofErr w:type="gramStart"/>
      <w:r w:rsidRPr="00C255B8"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C255B8">
        <w:rPr>
          <w:sz w:val="28"/>
          <w:szCs w:val="28"/>
        </w:rPr>
        <w:t xml:space="preserve"> очной форме обучения, – до окончания обучения, но не более чем до достижения ими возраста     23 лет.</w:t>
      </w:r>
    </w:p>
    <w:p w:rsidR="002424F8" w:rsidRPr="00C255B8" w:rsidRDefault="002424F8" w:rsidP="002424F8">
      <w:pPr>
        <w:autoSpaceDE w:val="0"/>
        <w:autoSpaceDN w:val="0"/>
        <w:adjustRightInd w:val="0"/>
        <w:ind w:firstLine="709"/>
      </w:pPr>
      <w:r w:rsidRPr="00C255B8">
        <w:rPr>
          <w:sz w:val="28"/>
          <w:szCs w:val="28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Pr="00C255B8">
        <w:rPr>
          <w:i/>
          <w:sz w:val="28"/>
          <w:szCs w:val="28"/>
        </w:rPr>
        <w:t xml:space="preserve"> </w:t>
      </w:r>
      <w:r w:rsidRPr="00C255B8">
        <w:rPr>
          <w:bCs/>
          <w:sz w:val="28"/>
          <w:szCs w:val="28"/>
        </w:rPr>
        <w:t>Луньгинско-Майданского сельского поселения Ардатовского муниципального района Республики Мордовия</w:t>
      </w:r>
      <w:r w:rsidRPr="00C255B8">
        <w:rPr>
          <w:i/>
          <w:sz w:val="28"/>
          <w:szCs w:val="28"/>
        </w:rPr>
        <w:t>.</w:t>
      </w:r>
    </w:p>
    <w:p w:rsidR="002424F8" w:rsidRPr="00C255B8" w:rsidRDefault="002424F8" w:rsidP="002424F8">
      <w:pPr>
        <w:ind w:firstLine="709"/>
        <w:rPr>
          <w:sz w:val="28"/>
          <w:szCs w:val="28"/>
        </w:rPr>
      </w:pPr>
      <w:r w:rsidRPr="00C255B8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2424F8" w:rsidRPr="00C255B8" w:rsidRDefault="002424F8" w:rsidP="00AC5F0E">
      <w:pPr>
        <w:rPr>
          <w:bCs/>
          <w:sz w:val="26"/>
          <w:szCs w:val="26"/>
        </w:rPr>
      </w:pPr>
    </w:p>
    <w:sectPr w:rsidR="002424F8" w:rsidRPr="00C255B8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A55BA"/>
    <w:rsid w:val="000D03BC"/>
    <w:rsid w:val="000F775E"/>
    <w:rsid w:val="0014006F"/>
    <w:rsid w:val="0016052D"/>
    <w:rsid w:val="001756A9"/>
    <w:rsid w:val="00177D3F"/>
    <w:rsid w:val="001C262A"/>
    <w:rsid w:val="001F0F1D"/>
    <w:rsid w:val="00211835"/>
    <w:rsid w:val="002165BF"/>
    <w:rsid w:val="0023336A"/>
    <w:rsid w:val="002424F8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3D0E2D"/>
    <w:rsid w:val="003D6EB3"/>
    <w:rsid w:val="0040167A"/>
    <w:rsid w:val="00410121"/>
    <w:rsid w:val="004468FD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6F3940"/>
    <w:rsid w:val="00701D2D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B56BE"/>
    <w:rsid w:val="008C72A8"/>
    <w:rsid w:val="008E040E"/>
    <w:rsid w:val="009B46B7"/>
    <w:rsid w:val="009E397E"/>
    <w:rsid w:val="00A16E0E"/>
    <w:rsid w:val="00A91509"/>
    <w:rsid w:val="00AC5F0E"/>
    <w:rsid w:val="00AD7C0F"/>
    <w:rsid w:val="00B3529C"/>
    <w:rsid w:val="00B40B86"/>
    <w:rsid w:val="00B65EFB"/>
    <w:rsid w:val="00B808FE"/>
    <w:rsid w:val="00B84DE3"/>
    <w:rsid w:val="00B94FD5"/>
    <w:rsid w:val="00BA7E52"/>
    <w:rsid w:val="00BD0F94"/>
    <w:rsid w:val="00C146D9"/>
    <w:rsid w:val="00C255B8"/>
    <w:rsid w:val="00C33D04"/>
    <w:rsid w:val="00C356B0"/>
    <w:rsid w:val="00C40A1D"/>
    <w:rsid w:val="00C52E79"/>
    <w:rsid w:val="00CD4BA9"/>
    <w:rsid w:val="00CF4334"/>
    <w:rsid w:val="00D06891"/>
    <w:rsid w:val="00D10F48"/>
    <w:rsid w:val="00D239E9"/>
    <w:rsid w:val="00D2410D"/>
    <w:rsid w:val="00D472BC"/>
    <w:rsid w:val="00D50F91"/>
    <w:rsid w:val="00D944A6"/>
    <w:rsid w:val="00DC7767"/>
    <w:rsid w:val="00DF341A"/>
    <w:rsid w:val="00ED5E68"/>
    <w:rsid w:val="00F051E5"/>
    <w:rsid w:val="00F131E4"/>
    <w:rsid w:val="00F337B2"/>
    <w:rsid w:val="00FC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paragraph" w:styleId="af">
    <w:name w:val="footnote text"/>
    <w:basedOn w:val="a"/>
    <w:link w:val="af0"/>
    <w:rsid w:val="002424F8"/>
    <w:pPr>
      <w:widowControl/>
      <w:suppressAutoHyphens w:val="0"/>
      <w:jc w:val="both"/>
    </w:pPr>
    <w:rPr>
      <w:rFonts w:eastAsia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rsid w:val="002424F8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B9E55-FE91-4A78-A4CF-38DF81411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39</cp:revision>
  <cp:lastPrinted>2022-05-11T13:38:00Z</cp:lastPrinted>
  <dcterms:created xsi:type="dcterms:W3CDTF">2021-03-02T06:41:00Z</dcterms:created>
  <dcterms:modified xsi:type="dcterms:W3CDTF">2022-05-12T13:22:00Z</dcterms:modified>
</cp:coreProperties>
</file>