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1E1" w:rsidRPr="004242D2" w:rsidRDefault="00E911E1" w:rsidP="00E911E1">
      <w:pPr>
        <w:jc w:val="center"/>
        <w:rPr>
          <w:sz w:val="27"/>
          <w:szCs w:val="27"/>
        </w:rPr>
      </w:pPr>
      <w:r w:rsidRPr="004242D2">
        <w:rPr>
          <w:sz w:val="27"/>
          <w:szCs w:val="27"/>
        </w:rPr>
        <w:t>РЕСПУБЛИКА МОРДОВИЯ</w:t>
      </w:r>
    </w:p>
    <w:p w:rsidR="00E911E1" w:rsidRPr="004242D2" w:rsidRDefault="00E911E1" w:rsidP="00E911E1">
      <w:pPr>
        <w:jc w:val="center"/>
        <w:rPr>
          <w:sz w:val="27"/>
          <w:szCs w:val="27"/>
        </w:rPr>
      </w:pPr>
    </w:p>
    <w:p w:rsidR="00E911E1" w:rsidRPr="004242D2" w:rsidRDefault="00E911E1" w:rsidP="00E911E1">
      <w:pPr>
        <w:jc w:val="center"/>
        <w:outlineLvl w:val="0"/>
        <w:rPr>
          <w:sz w:val="27"/>
          <w:szCs w:val="27"/>
        </w:rPr>
      </w:pPr>
      <w:r w:rsidRPr="004242D2">
        <w:rPr>
          <w:sz w:val="27"/>
          <w:szCs w:val="27"/>
        </w:rPr>
        <w:t xml:space="preserve"> СОВЕТ ДЕПУТАТОВ </w:t>
      </w:r>
    </w:p>
    <w:p w:rsidR="00E911E1" w:rsidRPr="004242D2" w:rsidRDefault="00E911E1" w:rsidP="00E911E1">
      <w:pPr>
        <w:jc w:val="center"/>
        <w:outlineLvl w:val="0"/>
        <w:rPr>
          <w:sz w:val="27"/>
          <w:szCs w:val="27"/>
        </w:rPr>
      </w:pPr>
      <w:r w:rsidRPr="004242D2">
        <w:rPr>
          <w:sz w:val="27"/>
          <w:szCs w:val="27"/>
        </w:rPr>
        <w:t xml:space="preserve">ЛУНЬГИНСКО-МАЙДАНСКОГО СЕЛЬСКОГО </w:t>
      </w:r>
    </w:p>
    <w:p w:rsidR="00E911E1" w:rsidRPr="004242D2" w:rsidRDefault="00E911E1" w:rsidP="00E911E1">
      <w:pPr>
        <w:jc w:val="center"/>
        <w:outlineLvl w:val="0"/>
        <w:rPr>
          <w:sz w:val="27"/>
          <w:szCs w:val="27"/>
        </w:rPr>
      </w:pPr>
      <w:r w:rsidRPr="004242D2">
        <w:rPr>
          <w:sz w:val="27"/>
          <w:szCs w:val="27"/>
        </w:rPr>
        <w:t>ПОСЕЛЕНИЯ АРДАТОВСКОГО</w:t>
      </w:r>
    </w:p>
    <w:p w:rsidR="00E911E1" w:rsidRPr="004242D2" w:rsidRDefault="00E911E1" w:rsidP="00E911E1">
      <w:pPr>
        <w:jc w:val="center"/>
        <w:rPr>
          <w:sz w:val="27"/>
          <w:szCs w:val="27"/>
        </w:rPr>
      </w:pPr>
      <w:r w:rsidRPr="004242D2">
        <w:rPr>
          <w:sz w:val="27"/>
          <w:szCs w:val="27"/>
        </w:rPr>
        <w:t xml:space="preserve"> МУНИЦИПАЛЬНОГО  РАЙОНА</w:t>
      </w:r>
    </w:p>
    <w:p w:rsidR="00E911E1" w:rsidRPr="004242D2" w:rsidRDefault="00E911E1" w:rsidP="00E911E1">
      <w:pPr>
        <w:jc w:val="center"/>
        <w:rPr>
          <w:sz w:val="27"/>
          <w:szCs w:val="27"/>
        </w:rPr>
      </w:pPr>
    </w:p>
    <w:p w:rsidR="004242D2" w:rsidRPr="004242D2" w:rsidRDefault="004242D2" w:rsidP="004242D2">
      <w:pPr>
        <w:pBdr>
          <w:bottom w:val="single" w:sz="12" w:space="1" w:color="auto"/>
        </w:pBdr>
        <w:jc w:val="center"/>
        <w:rPr>
          <w:b/>
          <w:sz w:val="27"/>
          <w:szCs w:val="27"/>
        </w:rPr>
      </w:pPr>
      <w:r w:rsidRPr="004242D2">
        <w:rPr>
          <w:sz w:val="27"/>
          <w:szCs w:val="27"/>
        </w:rPr>
        <w:t>ПОСТАНОВЛЕНИЕ</w:t>
      </w:r>
    </w:p>
    <w:p w:rsidR="00E911E1" w:rsidRPr="004242D2" w:rsidRDefault="00E911E1" w:rsidP="00E911E1">
      <w:pPr>
        <w:jc w:val="center"/>
        <w:rPr>
          <w:b/>
          <w:sz w:val="27"/>
          <w:szCs w:val="27"/>
        </w:rPr>
      </w:pPr>
      <w:r w:rsidRPr="004242D2">
        <w:rPr>
          <w:b/>
          <w:sz w:val="27"/>
          <w:szCs w:val="27"/>
        </w:rPr>
        <w:t xml:space="preserve">  </w:t>
      </w:r>
    </w:p>
    <w:p w:rsidR="00E911E1" w:rsidRPr="004242D2" w:rsidRDefault="00E911E1" w:rsidP="00E911E1">
      <w:pPr>
        <w:rPr>
          <w:sz w:val="27"/>
          <w:szCs w:val="27"/>
        </w:rPr>
      </w:pPr>
      <w:r w:rsidRPr="004242D2">
        <w:rPr>
          <w:sz w:val="27"/>
          <w:szCs w:val="27"/>
        </w:rPr>
        <w:t xml:space="preserve">от </w:t>
      </w:r>
      <w:r w:rsidR="005F426D" w:rsidRPr="004242D2">
        <w:rPr>
          <w:sz w:val="27"/>
          <w:szCs w:val="27"/>
        </w:rPr>
        <w:t>26 мая</w:t>
      </w:r>
      <w:r w:rsidRPr="004242D2">
        <w:rPr>
          <w:sz w:val="27"/>
          <w:szCs w:val="27"/>
        </w:rPr>
        <w:t xml:space="preserve"> 202</w:t>
      </w:r>
      <w:r w:rsidR="005F426D" w:rsidRPr="004242D2">
        <w:rPr>
          <w:sz w:val="27"/>
          <w:szCs w:val="27"/>
        </w:rPr>
        <w:t>2</w:t>
      </w:r>
      <w:r w:rsidRPr="004242D2">
        <w:rPr>
          <w:sz w:val="27"/>
          <w:szCs w:val="27"/>
        </w:rPr>
        <w:t xml:space="preserve">г.          </w:t>
      </w:r>
      <w:r w:rsidR="004242D2">
        <w:rPr>
          <w:sz w:val="27"/>
          <w:szCs w:val="27"/>
        </w:rPr>
        <w:t xml:space="preserve">        </w:t>
      </w:r>
      <w:r w:rsidRPr="004242D2">
        <w:rPr>
          <w:sz w:val="27"/>
          <w:szCs w:val="27"/>
        </w:rPr>
        <w:t xml:space="preserve">  с.Луньгинский Майдан                                           №</w:t>
      </w:r>
      <w:r w:rsidR="005F426D" w:rsidRPr="004242D2">
        <w:rPr>
          <w:sz w:val="27"/>
          <w:szCs w:val="27"/>
        </w:rPr>
        <w:t>33</w:t>
      </w:r>
    </w:p>
    <w:p w:rsidR="00E748B2" w:rsidRPr="004242D2" w:rsidRDefault="00E748B2">
      <w:pPr>
        <w:jc w:val="center"/>
        <w:rPr>
          <w:bCs/>
          <w:sz w:val="27"/>
          <w:szCs w:val="27"/>
        </w:rPr>
      </w:pPr>
    </w:p>
    <w:p w:rsidR="00E748B2" w:rsidRPr="004242D2" w:rsidRDefault="00E748B2">
      <w:pPr>
        <w:ind w:firstLine="720"/>
        <w:jc w:val="both"/>
        <w:rPr>
          <w:sz w:val="27"/>
          <w:szCs w:val="27"/>
        </w:rPr>
      </w:pPr>
      <w:r w:rsidRPr="004242D2">
        <w:rPr>
          <w:sz w:val="27"/>
          <w:szCs w:val="27"/>
        </w:rPr>
        <w:t>О  вынесении на публичные слушания проекта решения Совета  депутатов  Луньгинско-Майданского сельского поселения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21</w:t>
      </w:r>
      <w:r w:rsidRPr="004242D2">
        <w:rPr>
          <w:sz w:val="27"/>
          <w:szCs w:val="27"/>
        </w:rPr>
        <w:t>год»</w:t>
      </w:r>
    </w:p>
    <w:p w:rsidR="00E748B2" w:rsidRPr="004242D2" w:rsidRDefault="00E748B2">
      <w:pPr>
        <w:pStyle w:val="a7"/>
        <w:spacing w:before="0" w:after="0"/>
        <w:ind w:firstLine="720"/>
        <w:jc w:val="both"/>
        <w:rPr>
          <w:sz w:val="27"/>
          <w:szCs w:val="27"/>
        </w:rPr>
      </w:pPr>
      <w:r w:rsidRPr="004242D2">
        <w:rPr>
          <w:sz w:val="27"/>
          <w:szCs w:val="27"/>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согласно Положения о публичных слушаниях и Уставом Луньгинско-Майданского сельского поселения Ардатовского муниципального района </w:t>
      </w:r>
    </w:p>
    <w:p w:rsidR="00E748B2" w:rsidRPr="004242D2" w:rsidRDefault="00E748B2">
      <w:pPr>
        <w:pStyle w:val="a7"/>
        <w:spacing w:before="0" w:after="0"/>
        <w:jc w:val="both"/>
        <w:rPr>
          <w:sz w:val="27"/>
          <w:szCs w:val="27"/>
        </w:rPr>
      </w:pPr>
      <w:r w:rsidRPr="004242D2">
        <w:rPr>
          <w:sz w:val="27"/>
          <w:szCs w:val="27"/>
        </w:rPr>
        <w:t>ПОСТАНОВЛЯЮ:</w:t>
      </w:r>
    </w:p>
    <w:p w:rsidR="00E748B2" w:rsidRPr="004242D2" w:rsidRDefault="004C6AF8" w:rsidP="004C6AF8">
      <w:pPr>
        <w:jc w:val="both"/>
        <w:rPr>
          <w:sz w:val="27"/>
          <w:szCs w:val="27"/>
        </w:rPr>
      </w:pPr>
      <w:r w:rsidRPr="004242D2">
        <w:rPr>
          <w:sz w:val="27"/>
          <w:szCs w:val="27"/>
        </w:rPr>
        <w:t xml:space="preserve">      1.Опубликовать в </w:t>
      </w:r>
      <w:r w:rsidR="00E748B2" w:rsidRPr="004242D2">
        <w:rPr>
          <w:sz w:val="27"/>
          <w:szCs w:val="27"/>
        </w:rPr>
        <w:t>«Информационном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Луньгинско-Майданского сельского поселения Ардатовского муниципального р</w:t>
      </w:r>
      <w:r w:rsidR="004C1C7D" w:rsidRPr="004242D2">
        <w:rPr>
          <w:sz w:val="27"/>
          <w:szCs w:val="27"/>
        </w:rPr>
        <w:t>айона Республики Мордовия за 202</w:t>
      </w:r>
      <w:r w:rsidR="00D51385" w:rsidRPr="004242D2">
        <w:rPr>
          <w:sz w:val="27"/>
          <w:szCs w:val="27"/>
        </w:rPr>
        <w:t>1</w:t>
      </w:r>
      <w:r w:rsidRPr="004242D2">
        <w:rPr>
          <w:sz w:val="27"/>
          <w:szCs w:val="27"/>
        </w:rPr>
        <w:t>год»</w:t>
      </w:r>
      <w:r w:rsidR="005F426D" w:rsidRPr="004242D2">
        <w:rPr>
          <w:sz w:val="27"/>
          <w:szCs w:val="27"/>
        </w:rPr>
        <w:t xml:space="preserve"> </w:t>
      </w:r>
      <w:r w:rsidR="00E748B2" w:rsidRPr="004242D2">
        <w:rPr>
          <w:sz w:val="27"/>
          <w:szCs w:val="27"/>
        </w:rPr>
        <w:t>(приложение №1).</w:t>
      </w:r>
    </w:p>
    <w:p w:rsidR="00E748B2" w:rsidRPr="004242D2" w:rsidRDefault="004C6AF8">
      <w:pPr>
        <w:pStyle w:val="a7"/>
        <w:spacing w:before="0" w:after="0"/>
        <w:jc w:val="both"/>
        <w:rPr>
          <w:sz w:val="27"/>
          <w:szCs w:val="27"/>
        </w:rPr>
      </w:pPr>
      <w:r w:rsidRPr="004242D2">
        <w:rPr>
          <w:sz w:val="27"/>
          <w:szCs w:val="27"/>
        </w:rPr>
        <w:t xml:space="preserve">      </w:t>
      </w:r>
      <w:r w:rsidR="00E748B2" w:rsidRPr="004242D2">
        <w:rPr>
          <w:sz w:val="27"/>
          <w:szCs w:val="27"/>
        </w:rPr>
        <w:t>2.Определить, что публич</w:t>
      </w:r>
      <w:r w:rsidR="007B4FAD" w:rsidRPr="004242D2">
        <w:rPr>
          <w:sz w:val="27"/>
          <w:szCs w:val="27"/>
        </w:rPr>
        <w:t xml:space="preserve">ные слушания будут проводиться </w:t>
      </w:r>
      <w:r w:rsidR="005F426D" w:rsidRPr="004242D2">
        <w:rPr>
          <w:sz w:val="27"/>
          <w:szCs w:val="27"/>
        </w:rPr>
        <w:t xml:space="preserve">10 </w:t>
      </w:r>
      <w:r w:rsidRPr="004242D2">
        <w:rPr>
          <w:sz w:val="27"/>
          <w:szCs w:val="27"/>
        </w:rPr>
        <w:t>июня  202</w:t>
      </w:r>
      <w:r w:rsidR="005F426D" w:rsidRPr="004242D2">
        <w:rPr>
          <w:sz w:val="27"/>
          <w:szCs w:val="27"/>
        </w:rPr>
        <w:t>2</w:t>
      </w:r>
      <w:r w:rsidR="00E748B2" w:rsidRPr="004242D2">
        <w:rPr>
          <w:sz w:val="27"/>
          <w:szCs w:val="27"/>
        </w:rPr>
        <w:t xml:space="preserve"> года в администрации Луньгинско-Майданского сельского поселения по адресу: РМ, Ардатовский район,</w:t>
      </w:r>
      <w:r w:rsidR="00364568" w:rsidRPr="004242D2">
        <w:rPr>
          <w:sz w:val="27"/>
          <w:szCs w:val="27"/>
        </w:rPr>
        <w:t xml:space="preserve"> </w:t>
      </w:r>
      <w:r w:rsidR="00E748B2" w:rsidRPr="004242D2">
        <w:rPr>
          <w:sz w:val="27"/>
          <w:szCs w:val="27"/>
        </w:rPr>
        <w:t>с.Луньгинский Майдан,</w:t>
      </w:r>
      <w:r w:rsidR="00364568" w:rsidRPr="004242D2">
        <w:rPr>
          <w:sz w:val="27"/>
          <w:szCs w:val="27"/>
        </w:rPr>
        <w:t xml:space="preserve"> </w:t>
      </w:r>
      <w:r w:rsidR="00E748B2" w:rsidRPr="004242D2">
        <w:rPr>
          <w:sz w:val="27"/>
          <w:szCs w:val="27"/>
        </w:rPr>
        <w:t>ул.Ленина, д.2. в 17-00 часов.</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3.Установить, что организация и проведение публичных слушаний осуществляется рабочей группой (приложение №2)</w:t>
      </w:r>
    </w:p>
    <w:p w:rsidR="00E748B2" w:rsidRPr="004242D2" w:rsidRDefault="004C6AF8" w:rsidP="00227620">
      <w:pPr>
        <w:jc w:val="both"/>
        <w:rPr>
          <w:sz w:val="27"/>
          <w:szCs w:val="27"/>
        </w:rPr>
      </w:pPr>
      <w:r w:rsidRPr="004242D2">
        <w:rPr>
          <w:sz w:val="27"/>
          <w:szCs w:val="27"/>
        </w:rPr>
        <w:t xml:space="preserve">     </w:t>
      </w:r>
      <w:r w:rsidR="00E748B2" w:rsidRPr="004242D2">
        <w:rPr>
          <w:sz w:val="27"/>
          <w:szCs w:val="27"/>
        </w:rPr>
        <w:t>4.Предложения  по проекту решения «Об утверждении отчета об исполнении бюджета Луньгинско-Майданского сельского  поселения Ардатовского муниципального района Республики Мордовия за 20</w:t>
      </w:r>
      <w:r w:rsidR="00D51385" w:rsidRPr="004242D2">
        <w:rPr>
          <w:sz w:val="27"/>
          <w:szCs w:val="27"/>
        </w:rPr>
        <w:t>21</w:t>
      </w:r>
      <w:r w:rsidR="00E748B2" w:rsidRPr="004242D2">
        <w:rPr>
          <w:sz w:val="27"/>
          <w:szCs w:val="27"/>
        </w:rPr>
        <w:t>год»</w:t>
      </w:r>
      <w:r w:rsidR="00227620">
        <w:rPr>
          <w:sz w:val="27"/>
          <w:szCs w:val="27"/>
        </w:rPr>
        <w:t xml:space="preserve"> </w:t>
      </w:r>
      <w:r w:rsidR="007B4FAD" w:rsidRPr="004242D2">
        <w:rPr>
          <w:sz w:val="27"/>
          <w:szCs w:val="27"/>
        </w:rPr>
        <w:t xml:space="preserve">принимаются рабочей группой до </w:t>
      </w:r>
      <w:r w:rsidR="005F426D" w:rsidRPr="004242D2">
        <w:rPr>
          <w:sz w:val="27"/>
          <w:szCs w:val="27"/>
        </w:rPr>
        <w:t>9</w:t>
      </w:r>
      <w:r w:rsidR="00E748B2" w:rsidRPr="004242D2">
        <w:rPr>
          <w:sz w:val="27"/>
          <w:szCs w:val="27"/>
        </w:rPr>
        <w:t xml:space="preserve"> июня    </w:t>
      </w:r>
      <w:r w:rsidR="004C1C7D" w:rsidRPr="004242D2">
        <w:rPr>
          <w:sz w:val="27"/>
          <w:szCs w:val="27"/>
        </w:rPr>
        <w:t>202</w:t>
      </w:r>
      <w:r w:rsidR="005F426D" w:rsidRPr="004242D2">
        <w:rPr>
          <w:sz w:val="27"/>
          <w:szCs w:val="27"/>
        </w:rPr>
        <w:t>2</w:t>
      </w:r>
      <w:r w:rsidR="00E748B2" w:rsidRPr="004242D2">
        <w:rPr>
          <w:sz w:val="27"/>
          <w:szCs w:val="27"/>
        </w:rPr>
        <w:t xml:space="preserve"> года  </w:t>
      </w:r>
      <w:r w:rsidR="00227620" w:rsidRPr="003D5073">
        <w:rPr>
          <w:sz w:val="28"/>
          <w:szCs w:val="28"/>
        </w:rPr>
        <w:t>в  соответствии  с  пр</w:t>
      </w:r>
      <w:r w:rsidR="00227620">
        <w:rPr>
          <w:sz w:val="28"/>
          <w:szCs w:val="28"/>
        </w:rPr>
        <w:t>илагаемой  формой (приложение №</w:t>
      </w:r>
      <w:r w:rsidR="00227620" w:rsidRPr="003D5073">
        <w:rPr>
          <w:sz w:val="28"/>
          <w:szCs w:val="28"/>
        </w:rPr>
        <w:t xml:space="preserve">3)  </w:t>
      </w:r>
      <w:r w:rsidR="00E748B2" w:rsidRPr="004242D2">
        <w:rPr>
          <w:sz w:val="27"/>
          <w:szCs w:val="27"/>
        </w:rPr>
        <w:t xml:space="preserve">  по адресу: РМ, Ардатовский район, с. Луньгинский Майдан, ул. Ленина, дом 2 (тел.2-02-19)  с 8.30 до 17.30, кроме субботы и воскресенья. </w:t>
      </w:r>
    </w:p>
    <w:p w:rsidR="00E748B2" w:rsidRPr="004242D2" w:rsidRDefault="004C6AF8" w:rsidP="004C6AF8">
      <w:pPr>
        <w:pStyle w:val="a7"/>
        <w:spacing w:before="0" w:after="0"/>
        <w:jc w:val="both"/>
        <w:rPr>
          <w:sz w:val="27"/>
          <w:szCs w:val="27"/>
        </w:rPr>
      </w:pPr>
      <w:r w:rsidRPr="004242D2">
        <w:rPr>
          <w:sz w:val="27"/>
          <w:szCs w:val="27"/>
        </w:rPr>
        <w:t xml:space="preserve">    </w:t>
      </w:r>
      <w:r w:rsidR="00E748B2" w:rsidRPr="004242D2">
        <w:rPr>
          <w:sz w:val="27"/>
          <w:szCs w:val="27"/>
        </w:rPr>
        <w:t>5.Результаты публичных слушаний  внести на рассмотрение  Совета депутатов  Луньгинско-Майданского сельского поселения  в соответствии с Положением  о публичных слушаниях и Регламентом  Совета депутатов.</w:t>
      </w:r>
    </w:p>
    <w:p w:rsidR="00E748B2" w:rsidRPr="004242D2" w:rsidRDefault="00D65959" w:rsidP="00D65959">
      <w:pPr>
        <w:pStyle w:val="a7"/>
        <w:spacing w:before="0" w:after="0"/>
        <w:jc w:val="both"/>
        <w:rPr>
          <w:sz w:val="27"/>
          <w:szCs w:val="27"/>
        </w:rPr>
      </w:pPr>
      <w:r w:rsidRPr="004242D2">
        <w:rPr>
          <w:sz w:val="27"/>
          <w:szCs w:val="27"/>
        </w:rPr>
        <w:t xml:space="preserve">    </w:t>
      </w:r>
      <w:r w:rsidR="00E748B2" w:rsidRPr="004242D2">
        <w:rPr>
          <w:sz w:val="27"/>
          <w:szCs w:val="27"/>
        </w:rPr>
        <w:t xml:space="preserve">6.Настоящее постановление вступает в силу </w:t>
      </w:r>
      <w:r w:rsidR="00E911E1" w:rsidRPr="004242D2">
        <w:rPr>
          <w:sz w:val="27"/>
          <w:szCs w:val="27"/>
        </w:rPr>
        <w:t xml:space="preserve"> после его официального</w:t>
      </w:r>
      <w:r w:rsidR="00E748B2" w:rsidRPr="004242D2">
        <w:rPr>
          <w:sz w:val="27"/>
          <w:szCs w:val="27"/>
        </w:rPr>
        <w:t>  опубликования в информационном бюллетене.</w:t>
      </w:r>
    </w:p>
    <w:p w:rsidR="00E748B2" w:rsidRPr="004242D2" w:rsidRDefault="00E748B2">
      <w:pPr>
        <w:pStyle w:val="a7"/>
        <w:spacing w:before="0" w:after="0"/>
        <w:ind w:left="720"/>
        <w:jc w:val="both"/>
        <w:rPr>
          <w:sz w:val="27"/>
          <w:szCs w:val="27"/>
        </w:rPr>
      </w:pPr>
    </w:p>
    <w:p w:rsidR="00313502" w:rsidRPr="004242D2" w:rsidRDefault="00313502" w:rsidP="00313502">
      <w:pPr>
        <w:pStyle w:val="a7"/>
        <w:spacing w:before="0" w:after="0"/>
        <w:rPr>
          <w:sz w:val="27"/>
          <w:szCs w:val="27"/>
        </w:rPr>
      </w:pPr>
      <w:r w:rsidRPr="004242D2">
        <w:rPr>
          <w:sz w:val="27"/>
          <w:szCs w:val="27"/>
        </w:rPr>
        <w:t>Глава  Луньгинско-Майданского</w:t>
      </w:r>
    </w:p>
    <w:p w:rsidR="00F52882" w:rsidRDefault="00313502" w:rsidP="00227620">
      <w:pPr>
        <w:pStyle w:val="a7"/>
        <w:spacing w:before="0" w:after="0"/>
        <w:rPr>
          <w:sz w:val="28"/>
          <w:szCs w:val="28"/>
        </w:rPr>
      </w:pPr>
      <w:r w:rsidRPr="004242D2">
        <w:rPr>
          <w:sz w:val="27"/>
          <w:szCs w:val="27"/>
        </w:rPr>
        <w:t>сельского поселения                                                                Е.А.Локотков</w:t>
      </w:r>
    </w:p>
    <w:p w:rsidR="007B4FAD" w:rsidRPr="004242D2" w:rsidRDefault="007B4FAD" w:rsidP="007B4FAD">
      <w:pPr>
        <w:jc w:val="right"/>
        <w:rPr>
          <w:sz w:val="27"/>
          <w:szCs w:val="27"/>
        </w:rPr>
      </w:pPr>
      <w:r w:rsidRPr="004242D2">
        <w:rPr>
          <w:sz w:val="27"/>
          <w:szCs w:val="27"/>
        </w:rPr>
        <w:lastRenderedPageBreak/>
        <w:t>Приложение №1</w:t>
      </w:r>
    </w:p>
    <w:p w:rsidR="007B4FAD" w:rsidRPr="004242D2" w:rsidRDefault="004C6AF8" w:rsidP="007B4FAD">
      <w:pPr>
        <w:jc w:val="right"/>
        <w:rPr>
          <w:sz w:val="27"/>
          <w:szCs w:val="27"/>
        </w:rPr>
      </w:pPr>
      <w:r w:rsidRPr="004242D2">
        <w:rPr>
          <w:sz w:val="27"/>
          <w:szCs w:val="27"/>
        </w:rPr>
        <w:t xml:space="preserve"> к п</w:t>
      </w:r>
      <w:r w:rsidR="007B4FAD" w:rsidRPr="004242D2">
        <w:rPr>
          <w:sz w:val="27"/>
          <w:szCs w:val="27"/>
        </w:rPr>
        <w:t>остановлению Совета депутатов</w:t>
      </w:r>
    </w:p>
    <w:p w:rsidR="007B4FAD" w:rsidRPr="004242D2" w:rsidRDefault="007B4FAD" w:rsidP="007B4FAD">
      <w:pPr>
        <w:pStyle w:val="a7"/>
        <w:spacing w:before="0" w:after="0"/>
        <w:ind w:firstLine="720"/>
        <w:jc w:val="right"/>
        <w:rPr>
          <w:sz w:val="27"/>
          <w:szCs w:val="27"/>
        </w:rPr>
      </w:pPr>
      <w:r w:rsidRPr="004242D2">
        <w:rPr>
          <w:sz w:val="27"/>
          <w:szCs w:val="27"/>
        </w:rPr>
        <w:t>№</w:t>
      </w:r>
      <w:r w:rsidR="001C6579" w:rsidRPr="004242D2">
        <w:rPr>
          <w:sz w:val="27"/>
          <w:szCs w:val="27"/>
        </w:rPr>
        <w:t>33</w:t>
      </w:r>
      <w:r w:rsidR="00D51385" w:rsidRPr="004242D2">
        <w:rPr>
          <w:sz w:val="27"/>
          <w:szCs w:val="27"/>
        </w:rPr>
        <w:t xml:space="preserve"> </w:t>
      </w:r>
      <w:r w:rsidR="00487037" w:rsidRPr="004242D2">
        <w:rPr>
          <w:sz w:val="27"/>
          <w:szCs w:val="27"/>
        </w:rPr>
        <w:t xml:space="preserve"> </w:t>
      </w:r>
      <w:r w:rsidR="00D65959" w:rsidRPr="004242D2">
        <w:rPr>
          <w:sz w:val="27"/>
          <w:szCs w:val="27"/>
        </w:rPr>
        <w:t xml:space="preserve"> от</w:t>
      </w:r>
      <w:r w:rsidR="00487037" w:rsidRPr="004242D2">
        <w:rPr>
          <w:sz w:val="27"/>
          <w:szCs w:val="27"/>
        </w:rPr>
        <w:t xml:space="preserve"> </w:t>
      </w:r>
      <w:r w:rsidR="00D51385" w:rsidRPr="004242D2">
        <w:rPr>
          <w:sz w:val="27"/>
          <w:szCs w:val="27"/>
        </w:rPr>
        <w:t xml:space="preserve"> </w:t>
      </w:r>
      <w:r w:rsidR="00D65959" w:rsidRPr="004242D2">
        <w:rPr>
          <w:sz w:val="27"/>
          <w:szCs w:val="27"/>
        </w:rPr>
        <w:t xml:space="preserve"> </w:t>
      </w:r>
      <w:r w:rsidR="001C6579" w:rsidRPr="004242D2">
        <w:rPr>
          <w:sz w:val="27"/>
          <w:szCs w:val="27"/>
        </w:rPr>
        <w:t>26 мая</w:t>
      </w:r>
      <w:r w:rsidRPr="004242D2">
        <w:rPr>
          <w:sz w:val="27"/>
          <w:szCs w:val="27"/>
        </w:rPr>
        <w:t xml:space="preserve"> 20</w:t>
      </w:r>
      <w:r w:rsidR="00487037" w:rsidRPr="004242D2">
        <w:rPr>
          <w:sz w:val="27"/>
          <w:szCs w:val="27"/>
        </w:rPr>
        <w:t>2</w:t>
      </w:r>
      <w:r w:rsidR="001C6579" w:rsidRPr="004242D2">
        <w:rPr>
          <w:sz w:val="27"/>
          <w:szCs w:val="27"/>
        </w:rPr>
        <w:t>2</w:t>
      </w:r>
      <w:r w:rsidRPr="004242D2">
        <w:rPr>
          <w:sz w:val="27"/>
          <w:szCs w:val="27"/>
        </w:rPr>
        <w:t>г.</w:t>
      </w:r>
    </w:p>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bookmarkStart w:id="0" w:name="_GoBack"/>
      <w:bookmarkEnd w:id="0"/>
      <w:r w:rsidR="00ED152C" w:rsidRPr="004242D2">
        <w:rPr>
          <w:sz w:val="27"/>
          <w:szCs w:val="27"/>
        </w:rPr>
        <w:t>ого созыва</w:t>
      </w:r>
    </w:p>
    <w:p w:rsidR="00ED152C" w:rsidRPr="004242D2" w:rsidRDefault="00ED152C" w:rsidP="00ED152C">
      <w:pPr>
        <w:jc w:val="center"/>
        <w:rPr>
          <w:sz w:val="27"/>
          <w:szCs w:val="27"/>
        </w:rPr>
      </w:pPr>
      <w:r w:rsidRPr="004242D2">
        <w:rPr>
          <w:sz w:val="27"/>
          <w:szCs w:val="27"/>
        </w:rPr>
        <w:t>с.Луньгинский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1C6579" w:rsidRPr="004242D2">
        <w:rPr>
          <w:sz w:val="27"/>
          <w:szCs w:val="27"/>
        </w:rPr>
        <w:t>2</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51385" w:rsidRPr="004242D2">
        <w:rPr>
          <w:sz w:val="27"/>
          <w:szCs w:val="27"/>
        </w:rPr>
        <w:t>1</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51385" w:rsidRPr="004242D2">
        <w:rPr>
          <w:sz w:val="27"/>
          <w:szCs w:val="27"/>
        </w:rPr>
        <w:t>1</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51385" w:rsidRPr="004242D2">
        <w:rPr>
          <w:sz w:val="27"/>
          <w:szCs w:val="27"/>
        </w:rPr>
        <w:t>1370,70</w:t>
      </w:r>
      <w:r w:rsidRPr="004242D2">
        <w:rPr>
          <w:sz w:val="27"/>
          <w:szCs w:val="27"/>
        </w:rPr>
        <w:t xml:space="preserve">  рублей, по расходам в сумме   </w:t>
      </w:r>
      <w:r w:rsidR="005B7AD1" w:rsidRPr="004242D2">
        <w:rPr>
          <w:sz w:val="27"/>
          <w:szCs w:val="27"/>
        </w:rPr>
        <w:t>1747,3</w:t>
      </w:r>
      <w:r w:rsidRPr="004242D2">
        <w:rPr>
          <w:sz w:val="27"/>
          <w:szCs w:val="27"/>
        </w:rPr>
        <w:t xml:space="preserve">   рублей с дефицитом </w:t>
      </w:r>
      <w:r w:rsidR="00D51385" w:rsidRPr="004242D2">
        <w:rPr>
          <w:sz w:val="27"/>
          <w:szCs w:val="27"/>
        </w:rPr>
        <w:t>33,4</w:t>
      </w:r>
      <w:r w:rsidRPr="004242D2">
        <w:rPr>
          <w:sz w:val="27"/>
          <w:szCs w:val="27"/>
        </w:rPr>
        <w:t xml:space="preserve"> тыс.рублей.</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№3, №4.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№5</w:t>
      </w:r>
      <w:r w:rsidRPr="004242D2">
        <w:rPr>
          <w:b/>
          <w:bCs/>
          <w:sz w:val="27"/>
          <w:szCs w:val="27"/>
        </w:rPr>
        <w:t xml:space="preserve">, </w:t>
      </w:r>
      <w:r w:rsidRPr="004242D2">
        <w:rPr>
          <w:bCs/>
          <w:sz w:val="27"/>
          <w:szCs w:val="27"/>
        </w:rPr>
        <w:t>№6.</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сельского поселения                                                           Е.А.Локотков</w:t>
      </w:r>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lastRenderedPageBreak/>
        <w:t xml:space="preserve">                                                                            </w:t>
      </w:r>
    </w:p>
    <w:p w:rsidR="00AC714E" w:rsidRDefault="00AC714E" w:rsidP="00AC714E">
      <w:pPr>
        <w:jc w:val="right"/>
        <w:rPr>
          <w:sz w:val="20"/>
          <w:szCs w:val="20"/>
        </w:rPr>
      </w:pPr>
      <w:r>
        <w:rPr>
          <w:sz w:val="28"/>
          <w:szCs w:val="28"/>
        </w:rPr>
        <w:t xml:space="preserve">   </w:t>
      </w:r>
      <w:r>
        <w:rPr>
          <w:sz w:val="20"/>
          <w:szCs w:val="20"/>
        </w:rPr>
        <w:t>Приложение 3</w:t>
      </w:r>
    </w:p>
    <w:p w:rsidR="00AC714E" w:rsidRDefault="00AC714E" w:rsidP="00AC714E">
      <w:pPr>
        <w:jc w:val="right"/>
        <w:rPr>
          <w:sz w:val="20"/>
          <w:szCs w:val="20"/>
        </w:rPr>
      </w:pPr>
      <w:r>
        <w:rPr>
          <w:sz w:val="20"/>
          <w:szCs w:val="20"/>
        </w:rPr>
        <w:t>к решению Совета депутатов Луньгинско-</w:t>
      </w:r>
    </w:p>
    <w:p w:rsidR="00AC714E" w:rsidRDefault="00AC714E" w:rsidP="00AC714E">
      <w:pPr>
        <w:jc w:val="center"/>
        <w:rPr>
          <w:sz w:val="20"/>
          <w:szCs w:val="20"/>
        </w:rPr>
      </w:pPr>
      <w:r>
        <w:rPr>
          <w:sz w:val="20"/>
          <w:szCs w:val="20"/>
        </w:rPr>
        <w:t xml:space="preserve">                                                                                    Майданского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21</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(тыс.рублей)</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8A03F0" w:rsidP="003B69DB">
            <w:pPr>
              <w:spacing w:line="276" w:lineRule="auto"/>
              <w:jc w:val="both"/>
              <w:rPr>
                <w:rFonts w:ascii="Arial CYR" w:hAnsi="Arial CYR" w:cs="Arial CYR"/>
                <w:b/>
                <w:bCs/>
                <w:sz w:val="16"/>
                <w:szCs w:val="16"/>
              </w:rPr>
            </w:pPr>
            <w:r>
              <w:rPr>
                <w:rFonts w:ascii="Arial CYR" w:hAnsi="Arial CYR" w:cs="Arial CYR"/>
                <w:b/>
                <w:bCs/>
                <w:sz w:val="16"/>
                <w:szCs w:val="16"/>
              </w:rPr>
              <w:t>1286,9</w:t>
            </w:r>
          </w:p>
        </w:tc>
        <w:tc>
          <w:tcPr>
            <w:tcW w:w="1839" w:type="dxa"/>
            <w:gridSpan w:val="2"/>
            <w:tcBorders>
              <w:top w:val="nil"/>
              <w:left w:val="nil"/>
              <w:bottom w:val="single" w:sz="4" w:space="0" w:color="auto"/>
              <w:right w:val="single" w:sz="4" w:space="0" w:color="auto"/>
            </w:tcBorders>
            <w:vAlign w:val="bottom"/>
          </w:tcPr>
          <w:p w:rsidR="00ED152C" w:rsidRPr="00D51385" w:rsidRDefault="00D51385" w:rsidP="003B69DB">
            <w:pPr>
              <w:spacing w:line="276" w:lineRule="auto"/>
              <w:jc w:val="both"/>
              <w:rPr>
                <w:rFonts w:ascii="Arial CYR" w:hAnsi="Arial CYR" w:cs="Arial CYR"/>
                <w:b/>
                <w:bCs/>
                <w:sz w:val="16"/>
                <w:szCs w:val="16"/>
              </w:rPr>
            </w:pPr>
            <w:r>
              <w:rPr>
                <w:rFonts w:ascii="Arial CYR" w:hAnsi="Arial CYR" w:cs="Arial CYR"/>
                <w:b/>
                <w:bCs/>
                <w:sz w:val="16"/>
                <w:szCs w:val="16"/>
              </w:rPr>
              <w:t>1370,70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Ы</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b/>
                <w:bCs/>
                <w:sz w:val="18"/>
                <w:szCs w:val="18"/>
                <w:lang w:val="en-US"/>
              </w:rPr>
            </w:pPr>
            <w:r>
              <w:rPr>
                <w:rFonts w:ascii="Arial CYR" w:hAnsi="Arial CYR" w:cs="Arial CYR"/>
                <w:b/>
                <w:bCs/>
                <w:sz w:val="18"/>
                <w:szCs w:val="18"/>
                <w:lang w:val="en-US"/>
              </w:rPr>
              <w:t>299.6</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b/>
                <w:bCs/>
                <w:sz w:val="18"/>
                <w:szCs w:val="18"/>
              </w:rPr>
            </w:pPr>
            <w:r>
              <w:rPr>
                <w:rFonts w:ascii="Arial CYR" w:hAnsi="Arial CYR" w:cs="Arial CYR"/>
                <w:b/>
                <w:bCs/>
                <w:sz w:val="18"/>
                <w:szCs w:val="18"/>
              </w:rPr>
              <w:t>601,8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w:t>
            </w:r>
            <w:r w:rsidR="00361803">
              <w:rPr>
                <w:rFonts w:ascii="Arial CYR" w:hAnsi="Arial CYR" w:cs="Arial CYR"/>
                <w:b/>
                <w:bCs/>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b/>
                <w:bCs/>
                <w:sz w:val="16"/>
                <w:szCs w:val="16"/>
              </w:rPr>
            </w:pPr>
            <w:r>
              <w:rPr>
                <w:rFonts w:ascii="Arial CYR" w:hAnsi="Arial CYR" w:cs="Arial CYR"/>
                <w:b/>
                <w:bCs/>
                <w:sz w:val="16"/>
                <w:szCs w:val="16"/>
              </w:rPr>
              <w:t>2,</w:t>
            </w:r>
            <w:r w:rsidR="00D51385">
              <w:rPr>
                <w:rFonts w:ascii="Arial CYR" w:hAnsi="Arial CYR" w:cs="Arial CYR"/>
                <w:b/>
                <w:bCs/>
                <w:sz w:val="16"/>
                <w:szCs w:val="16"/>
              </w:rPr>
              <w:t>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069C5"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sz w:val="16"/>
                <w:szCs w:val="16"/>
              </w:rPr>
            </w:pPr>
            <w:r>
              <w:rPr>
                <w:rFonts w:ascii="Arial CYR" w:hAnsi="Arial CYR" w:cs="Arial CYR"/>
                <w:sz w:val="16"/>
                <w:szCs w:val="16"/>
              </w:rPr>
              <w:t>2,</w:t>
            </w:r>
            <w:r w:rsidR="00D51385">
              <w:rPr>
                <w:rFonts w:ascii="Arial CYR" w:hAnsi="Arial CYR" w:cs="Arial CYR"/>
                <w:sz w:val="16"/>
                <w:szCs w:val="16"/>
              </w:rPr>
              <w:t>5</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1,</w:t>
            </w:r>
            <w:r w:rsidR="00361803">
              <w:rPr>
                <w:rFonts w:ascii="Arial CYR" w:hAnsi="Arial CYR" w:cs="Arial CYR"/>
                <w:sz w:val="16"/>
                <w:szCs w:val="16"/>
                <w:lang w:val="en-US"/>
              </w:rPr>
              <w:t>5</w:t>
            </w:r>
          </w:p>
        </w:tc>
        <w:tc>
          <w:tcPr>
            <w:tcW w:w="1839" w:type="dxa"/>
            <w:gridSpan w:val="2"/>
            <w:tcBorders>
              <w:top w:val="nil"/>
              <w:left w:val="nil"/>
              <w:bottom w:val="single" w:sz="4" w:space="0" w:color="auto"/>
              <w:right w:val="single" w:sz="4" w:space="0" w:color="auto"/>
            </w:tcBorders>
            <w:vAlign w:val="bottom"/>
          </w:tcPr>
          <w:p w:rsidR="00ED152C" w:rsidRDefault="005B7AD1" w:rsidP="00D51385">
            <w:pPr>
              <w:spacing w:line="276" w:lineRule="auto"/>
              <w:jc w:val="both"/>
              <w:rPr>
                <w:rFonts w:ascii="Arial CYR" w:hAnsi="Arial CYR" w:cs="Arial CYR"/>
                <w:sz w:val="16"/>
                <w:szCs w:val="16"/>
              </w:rPr>
            </w:pPr>
            <w:r>
              <w:rPr>
                <w:rFonts w:ascii="Arial CYR" w:hAnsi="Arial CYR" w:cs="Arial CYR"/>
                <w:sz w:val="16"/>
                <w:szCs w:val="16"/>
              </w:rPr>
              <w:t>2,</w:t>
            </w:r>
            <w:r w:rsidR="00D51385">
              <w:rPr>
                <w:rFonts w:ascii="Arial CYR" w:hAnsi="Arial CYR" w:cs="Arial CYR"/>
                <w:sz w:val="16"/>
                <w:szCs w:val="16"/>
              </w:rPr>
              <w:t>5</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b/>
                <w:bCs/>
                <w:sz w:val="20"/>
                <w:szCs w:val="20"/>
                <w:lang w:val="en-US"/>
              </w:rPr>
            </w:pPr>
            <w:r>
              <w:rPr>
                <w:b/>
                <w:bCs/>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b/>
                <w:bCs/>
                <w:sz w:val="20"/>
                <w:szCs w:val="20"/>
              </w:rPr>
            </w:pPr>
            <w:r>
              <w:rPr>
                <w:b/>
                <w:bCs/>
                <w:sz w:val="20"/>
                <w:szCs w:val="20"/>
              </w:rPr>
              <w:t>13,3</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361803" w:rsidRDefault="00361803" w:rsidP="00245DA6">
            <w:pPr>
              <w:spacing w:line="276" w:lineRule="auto"/>
              <w:jc w:val="both"/>
              <w:rPr>
                <w:sz w:val="20"/>
                <w:szCs w:val="20"/>
                <w:lang w:val="en-US"/>
              </w:rPr>
            </w:pPr>
            <w:r>
              <w:rPr>
                <w:sz w:val="20"/>
                <w:szCs w:val="20"/>
                <w:lang w:val="en-US"/>
              </w:rPr>
              <w:t>0.1</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sz w:val="20"/>
                <w:szCs w:val="20"/>
              </w:rPr>
            </w:pPr>
            <w:r>
              <w:rPr>
                <w:sz w:val="20"/>
                <w:szCs w:val="20"/>
              </w:rPr>
              <w:t>13,3</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298.0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296,1</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42,2</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 взимаемый по ставке, применяемый к объектам налогооблажения,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361803" w:rsidRDefault="00361803" w:rsidP="003B69DB">
            <w:pPr>
              <w:spacing w:line="276" w:lineRule="auto"/>
              <w:jc w:val="both"/>
              <w:rPr>
                <w:rFonts w:ascii="Arial CYR" w:hAnsi="Arial CYR" w:cs="Arial CYR"/>
                <w:sz w:val="16"/>
                <w:szCs w:val="16"/>
                <w:lang w:val="en-US"/>
              </w:rPr>
            </w:pPr>
            <w:r>
              <w:rPr>
                <w:rFonts w:ascii="Arial CYR" w:hAnsi="Arial CYR" w:cs="Arial CYR"/>
                <w:sz w:val="16"/>
                <w:szCs w:val="16"/>
                <w:lang w:val="en-US"/>
              </w:rPr>
              <w:t>70.0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42,2</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245DA6" w:rsidP="00361803">
            <w:pPr>
              <w:spacing w:line="276" w:lineRule="auto"/>
              <w:jc w:val="both"/>
              <w:rPr>
                <w:rFonts w:ascii="Arial CYR" w:hAnsi="Arial CYR" w:cs="Arial CYR"/>
                <w:sz w:val="16"/>
                <w:szCs w:val="16"/>
                <w:lang w:val="en-US"/>
              </w:rPr>
            </w:pPr>
            <w:r>
              <w:rPr>
                <w:rFonts w:ascii="Arial CYR" w:hAnsi="Arial CYR" w:cs="Arial CYR"/>
                <w:sz w:val="16"/>
                <w:szCs w:val="16"/>
              </w:rPr>
              <w:t>228,</w:t>
            </w:r>
            <w:r w:rsidR="00361803">
              <w:rPr>
                <w:rFonts w:ascii="Arial CYR" w:hAnsi="Arial CYR" w:cs="Arial CYR"/>
                <w:sz w:val="16"/>
                <w:szCs w:val="16"/>
                <w:lang w:val="en-US"/>
              </w:rPr>
              <w:t>0</w:t>
            </w: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253,8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поселений(за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D51385" w:rsidP="003B69DB">
            <w:pPr>
              <w:spacing w:line="276" w:lineRule="auto"/>
              <w:jc w:val="both"/>
              <w:rPr>
                <w:rFonts w:ascii="Arial CYR" w:hAnsi="Arial CYR" w:cs="Arial CYR"/>
                <w:sz w:val="16"/>
                <w:szCs w:val="16"/>
              </w:rPr>
            </w:pPr>
            <w:r>
              <w:rPr>
                <w:rFonts w:ascii="Arial CYR" w:hAnsi="Arial CYR" w:cs="Arial CYR"/>
                <w:sz w:val="16"/>
                <w:szCs w:val="16"/>
              </w:rPr>
              <w:t>290,0</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AC714E" w:rsidP="00AC714E">
            <w:pPr>
              <w:jc w:val="right"/>
              <w:rPr>
                <w:sz w:val="20"/>
                <w:szCs w:val="20"/>
              </w:rPr>
            </w:pPr>
            <w:r>
              <w:rPr>
                <w:sz w:val="20"/>
                <w:szCs w:val="20"/>
              </w:rPr>
              <w:t>Приложение 4</w:t>
            </w:r>
          </w:p>
          <w:p w:rsidR="00AC714E" w:rsidRDefault="00AC714E" w:rsidP="00AC714E">
            <w:pPr>
              <w:jc w:val="right"/>
              <w:rPr>
                <w:sz w:val="20"/>
                <w:szCs w:val="20"/>
              </w:rPr>
            </w:pPr>
            <w:r>
              <w:rPr>
                <w:sz w:val="20"/>
                <w:szCs w:val="20"/>
              </w:rPr>
              <w:t xml:space="preserve">к решению Совета депутатов Луньгинско-                                                                                    Майданского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D51385">
            <w:pPr>
              <w:jc w:val="right"/>
              <w:rPr>
                <w:sz w:val="20"/>
                <w:szCs w:val="20"/>
              </w:rPr>
            </w:pPr>
            <w:r>
              <w:rPr>
                <w:sz w:val="20"/>
                <w:szCs w:val="20"/>
              </w:rPr>
              <w:t>поселения Ардатовского муниципального района за 20</w:t>
            </w:r>
            <w:r w:rsidR="005B7AD1">
              <w:rPr>
                <w:sz w:val="20"/>
                <w:szCs w:val="20"/>
              </w:rPr>
              <w:t>2</w:t>
            </w:r>
            <w:r w:rsidR="00D51385">
              <w:rPr>
                <w:sz w:val="20"/>
                <w:szCs w:val="20"/>
              </w:rPr>
              <w:t>1</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r>
              <w:rPr>
                <w:sz w:val="18"/>
                <w:szCs w:val="18"/>
              </w:rPr>
              <w:t>Утверж-денные бюджетные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r w:rsidRPr="00B521B9">
              <w:rPr>
                <w:sz w:val="18"/>
                <w:szCs w:val="18"/>
              </w:rPr>
              <w:t>исполненно</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980,3</w:t>
            </w:r>
          </w:p>
        </w:tc>
        <w:tc>
          <w:tcPr>
            <w:tcW w:w="1249" w:type="dxa"/>
            <w:gridSpan w:val="2"/>
            <w:tcBorders>
              <w:top w:val="single" w:sz="4" w:space="0" w:color="auto"/>
              <w:left w:val="nil"/>
              <w:bottom w:val="single" w:sz="4" w:space="0" w:color="auto"/>
              <w:right w:val="single" w:sz="4" w:space="0" w:color="auto"/>
            </w:tcBorders>
            <w:vAlign w:val="bottom"/>
          </w:tcPr>
          <w:p w:rsidR="00ED152C" w:rsidRDefault="00D51385" w:rsidP="003B69DB">
            <w:pPr>
              <w:jc w:val="right"/>
              <w:rPr>
                <w:sz w:val="16"/>
                <w:szCs w:val="16"/>
              </w:rPr>
            </w:pPr>
            <w:r>
              <w:rPr>
                <w:sz w:val="16"/>
                <w:szCs w:val="16"/>
              </w:rPr>
              <w:t>768,9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980,3</w:t>
            </w:r>
          </w:p>
        </w:tc>
        <w:tc>
          <w:tcPr>
            <w:tcW w:w="1249" w:type="dxa"/>
            <w:gridSpan w:val="2"/>
            <w:tcBorders>
              <w:top w:val="nil"/>
              <w:left w:val="nil"/>
              <w:bottom w:val="single" w:sz="4" w:space="0" w:color="auto"/>
              <w:right w:val="single" w:sz="4" w:space="0" w:color="auto"/>
            </w:tcBorders>
            <w:vAlign w:val="bottom"/>
          </w:tcPr>
          <w:p w:rsidR="00ED152C" w:rsidRDefault="00D51385" w:rsidP="003B69DB">
            <w:pPr>
              <w:jc w:val="right"/>
              <w:rPr>
                <w:sz w:val="16"/>
                <w:szCs w:val="16"/>
              </w:rPr>
            </w:pPr>
            <w:r>
              <w:rPr>
                <w:sz w:val="16"/>
                <w:szCs w:val="16"/>
              </w:rPr>
              <w:t>768,9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242,9</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242,9</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242,9</w:t>
            </w:r>
          </w:p>
        </w:tc>
        <w:tc>
          <w:tcPr>
            <w:tcW w:w="1249" w:type="dxa"/>
            <w:gridSpan w:val="2"/>
            <w:tcBorders>
              <w:top w:val="nil"/>
              <w:left w:val="nil"/>
              <w:bottom w:val="single" w:sz="4" w:space="0" w:color="auto"/>
              <w:right w:val="single" w:sz="4" w:space="0" w:color="auto"/>
            </w:tcBorders>
            <w:vAlign w:val="bottom"/>
          </w:tcPr>
          <w:p w:rsidR="00ED152C" w:rsidRDefault="008A03F0" w:rsidP="005B7AD1">
            <w:pPr>
              <w:jc w:val="right"/>
              <w:rPr>
                <w:sz w:val="16"/>
                <w:szCs w:val="16"/>
              </w:rPr>
            </w:pPr>
            <w:r>
              <w:rPr>
                <w:sz w:val="16"/>
                <w:szCs w:val="16"/>
              </w:rPr>
              <w:t>242,9</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8A03F0" w:rsidP="003B69DB">
            <w:pPr>
              <w:jc w:val="right"/>
              <w:rPr>
                <w:sz w:val="16"/>
                <w:szCs w:val="16"/>
              </w:rPr>
            </w:pPr>
            <w:r>
              <w:rPr>
                <w:sz w:val="16"/>
                <w:szCs w:val="16"/>
              </w:rPr>
              <w:t>200,3</w:t>
            </w:r>
          </w:p>
        </w:tc>
        <w:tc>
          <w:tcPr>
            <w:tcW w:w="1249" w:type="dxa"/>
            <w:gridSpan w:val="2"/>
            <w:tcBorders>
              <w:top w:val="nil"/>
              <w:left w:val="single" w:sz="4" w:space="0" w:color="auto"/>
              <w:bottom w:val="single" w:sz="4" w:space="0" w:color="auto"/>
              <w:right w:val="single" w:sz="4" w:space="0" w:color="auto"/>
            </w:tcBorders>
            <w:vAlign w:val="bottom"/>
          </w:tcPr>
          <w:p w:rsidR="00ED152C" w:rsidRDefault="008A03F0" w:rsidP="003B69DB">
            <w:pPr>
              <w:jc w:val="right"/>
              <w:rPr>
                <w:sz w:val="16"/>
                <w:szCs w:val="16"/>
              </w:rPr>
            </w:pPr>
            <w:r>
              <w:rPr>
                <w:sz w:val="16"/>
                <w:szCs w:val="16"/>
              </w:rPr>
              <w:t>200,3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8A03F0">
            <w:pPr>
              <w:rPr>
                <w:sz w:val="16"/>
                <w:szCs w:val="16"/>
              </w:rPr>
            </w:pPr>
            <w:r>
              <w:rPr>
                <w:sz w:val="16"/>
                <w:szCs w:val="16"/>
              </w:rPr>
              <w:t xml:space="preserve">922  2  02  </w:t>
            </w:r>
            <w:r w:rsidR="008A03F0">
              <w:rPr>
                <w:sz w:val="16"/>
                <w:szCs w:val="16"/>
              </w:rPr>
              <w:t>15002</w:t>
            </w:r>
            <w:r>
              <w:rPr>
                <w:sz w:val="16"/>
                <w:szCs w:val="16"/>
              </w:rPr>
              <w:t xml:space="preserve">  00  0000  151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Default="008A03F0" w:rsidP="003B69DB">
            <w:pPr>
              <w:rPr>
                <w:sz w:val="16"/>
                <w:szCs w:val="16"/>
              </w:rPr>
            </w:pPr>
            <w:r>
              <w:rPr>
                <w:sz w:val="16"/>
                <w:szCs w:val="16"/>
              </w:rPr>
              <w:t>Дотации бюджетам поселений на поддержку мер по обеспечению сбалансированности бюджетов</w:t>
            </w:r>
          </w:p>
        </w:tc>
        <w:tc>
          <w:tcPr>
            <w:tcW w:w="1152" w:type="dxa"/>
            <w:gridSpan w:val="2"/>
            <w:tcBorders>
              <w:top w:val="nil"/>
              <w:left w:val="nil"/>
              <w:bottom w:val="single" w:sz="4" w:space="0" w:color="auto"/>
              <w:right w:val="single" w:sz="4" w:space="0" w:color="auto"/>
            </w:tcBorders>
            <w:noWrap/>
            <w:vAlign w:val="bottom"/>
          </w:tcPr>
          <w:p w:rsidR="00ED152C" w:rsidRPr="00D51385" w:rsidRDefault="008A03F0" w:rsidP="00670519">
            <w:pPr>
              <w:jc w:val="right"/>
              <w:rPr>
                <w:sz w:val="16"/>
                <w:szCs w:val="16"/>
              </w:rPr>
            </w:pPr>
            <w:r>
              <w:rPr>
                <w:sz w:val="16"/>
                <w:szCs w:val="16"/>
              </w:rPr>
              <w:t>150,2</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84,3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D51385" w:rsidP="003B69DB">
            <w:pPr>
              <w:jc w:val="right"/>
              <w:rPr>
                <w:sz w:val="16"/>
                <w:szCs w:val="16"/>
              </w:rPr>
            </w:pPr>
            <w:r>
              <w:rPr>
                <w:sz w:val="16"/>
                <w:szCs w:val="16"/>
              </w:rPr>
              <w:t>86,8</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86,8</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8A03F0" w:rsidP="003B69DB">
            <w:pPr>
              <w:jc w:val="right"/>
              <w:rPr>
                <w:sz w:val="16"/>
                <w:szCs w:val="16"/>
              </w:rPr>
            </w:pPr>
            <w:r>
              <w:rPr>
                <w:sz w:val="16"/>
                <w:szCs w:val="16"/>
              </w:rPr>
              <w:t>86,8</w:t>
            </w:r>
          </w:p>
        </w:tc>
        <w:tc>
          <w:tcPr>
            <w:tcW w:w="1249" w:type="dxa"/>
            <w:gridSpan w:val="2"/>
            <w:tcBorders>
              <w:top w:val="nil"/>
              <w:left w:val="nil"/>
              <w:bottom w:val="single" w:sz="4" w:space="0" w:color="auto"/>
              <w:right w:val="single" w:sz="4" w:space="0" w:color="auto"/>
            </w:tcBorders>
            <w:vAlign w:val="bottom"/>
          </w:tcPr>
          <w:p w:rsidR="00ED152C" w:rsidRDefault="008A03F0" w:rsidP="003B69DB">
            <w:pPr>
              <w:jc w:val="right"/>
              <w:rPr>
                <w:sz w:val="16"/>
                <w:szCs w:val="16"/>
              </w:rPr>
            </w:pPr>
            <w:r>
              <w:rPr>
                <w:sz w:val="16"/>
                <w:szCs w:val="16"/>
              </w:rPr>
              <w:t>86,8</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3B69DB">
            <w:pPr>
              <w:jc w:val="right"/>
              <w:rPr>
                <w:sz w:val="16"/>
                <w:szCs w:val="16"/>
              </w:rPr>
            </w:pPr>
            <w:r>
              <w:rPr>
                <w:sz w:val="16"/>
                <w:szCs w:val="16"/>
              </w:rPr>
              <w:t>0,1</w:t>
            </w:r>
          </w:p>
        </w:tc>
        <w:tc>
          <w:tcPr>
            <w:tcW w:w="1249" w:type="dxa"/>
            <w:gridSpan w:val="2"/>
            <w:tcBorders>
              <w:top w:val="nil"/>
              <w:left w:val="nil"/>
              <w:bottom w:val="single" w:sz="4" w:space="0" w:color="auto"/>
              <w:right w:val="single" w:sz="4" w:space="0" w:color="auto"/>
            </w:tcBorders>
            <w:vAlign w:val="bottom"/>
          </w:tcPr>
          <w:p w:rsidR="00ED152C" w:rsidRDefault="00ED152C" w:rsidP="00245DA6">
            <w:pPr>
              <w:jc w:val="right"/>
              <w:rPr>
                <w:sz w:val="16"/>
                <w:szCs w:val="16"/>
              </w:rPr>
            </w:pPr>
            <w:r>
              <w:rPr>
                <w:sz w:val="16"/>
                <w:szCs w:val="16"/>
              </w:rPr>
              <w:t>0,</w:t>
            </w:r>
            <w:r w:rsidR="00245DA6">
              <w:rPr>
                <w:sz w:val="16"/>
                <w:szCs w:val="16"/>
              </w:rPr>
              <w:t>1</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Межбюджетные трансферты.передаваемые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8A03F0" w:rsidP="003B69DB">
            <w:pPr>
              <w:jc w:val="right"/>
              <w:rPr>
                <w:sz w:val="16"/>
                <w:szCs w:val="16"/>
              </w:rPr>
            </w:pPr>
            <w:r>
              <w:rPr>
                <w:sz w:val="16"/>
                <w:szCs w:val="16"/>
              </w:rPr>
              <w:t>300</w:t>
            </w:r>
          </w:p>
        </w:tc>
        <w:tc>
          <w:tcPr>
            <w:tcW w:w="1249" w:type="dxa"/>
            <w:gridSpan w:val="2"/>
            <w:tcBorders>
              <w:top w:val="nil"/>
              <w:left w:val="nil"/>
              <w:bottom w:val="single" w:sz="4" w:space="0" w:color="auto"/>
              <w:right w:val="single" w:sz="4" w:space="0" w:color="auto"/>
            </w:tcBorders>
            <w:vAlign w:val="bottom"/>
          </w:tcPr>
          <w:p w:rsidR="005B7AD1" w:rsidRDefault="008A03F0" w:rsidP="003B69DB">
            <w:pPr>
              <w:jc w:val="right"/>
              <w:rPr>
                <w:sz w:val="16"/>
                <w:szCs w:val="16"/>
              </w:rPr>
            </w:pPr>
            <w:r>
              <w:rPr>
                <w:sz w:val="16"/>
                <w:szCs w:val="16"/>
              </w:rPr>
              <w:t>154,5</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19"/>
        <w:gridCol w:w="57"/>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3"/>
            <w:vAlign w:val="bottom"/>
          </w:tcPr>
          <w:p w:rsidR="007A3775" w:rsidRPr="00AC714E" w:rsidRDefault="007A3775" w:rsidP="00AC714E">
            <w:pPr>
              <w:jc w:val="right"/>
              <w:rPr>
                <w:sz w:val="20"/>
                <w:szCs w:val="20"/>
              </w:rPr>
            </w:pPr>
          </w:p>
          <w:p w:rsidR="007A3775" w:rsidRPr="00AC714E" w:rsidRDefault="007A3775" w:rsidP="00AC714E">
            <w:pPr>
              <w:jc w:val="right"/>
              <w:rPr>
                <w:sz w:val="20"/>
                <w:szCs w:val="20"/>
              </w:rPr>
            </w:pPr>
            <w:r w:rsidRPr="00AC714E">
              <w:rPr>
                <w:sz w:val="20"/>
                <w:szCs w:val="20"/>
              </w:rPr>
              <w:t>Приложение №5</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5"/>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3"/>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21</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5"/>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6"/>
          </w:tcPr>
          <w:p w:rsidR="007A3775" w:rsidRDefault="007A3775" w:rsidP="00D65959">
            <w:pPr>
              <w:jc w:val="center"/>
              <w:rPr>
                <w:rFonts w:ascii="Arial CYR" w:hAnsi="Arial CYR" w:cs="Arial CYR"/>
                <w:b/>
                <w:bCs/>
                <w:sz w:val="20"/>
                <w:szCs w:val="20"/>
              </w:rPr>
            </w:pPr>
            <w:r>
              <w:rPr>
                <w:rFonts w:ascii="Arial CYR" w:hAnsi="Arial CYR" w:cs="Arial CYR"/>
                <w:b/>
                <w:bCs/>
                <w:sz w:val="20"/>
                <w:szCs w:val="20"/>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r>
              <w:rPr>
                <w:rFonts w:ascii="Arial CYR" w:hAnsi="Arial CYR" w:cs="Arial CYR"/>
                <w:b/>
                <w:bCs/>
                <w:sz w:val="20"/>
                <w:szCs w:val="20"/>
              </w:rPr>
              <w:br/>
              <w:t xml:space="preserve">бюджета сельского поселения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6"/>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Рз</w:t>
            </w:r>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ПРз</w:t>
            </w:r>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r w:rsidRPr="007A3775">
              <w:rPr>
                <w:b/>
                <w:sz w:val="18"/>
                <w:szCs w:val="18"/>
              </w:rPr>
              <w:t>Утверж-денные бюджетные назначение</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7A3775" w:rsidRDefault="007A3775" w:rsidP="007A3775">
            <w:pPr>
              <w:spacing w:line="276" w:lineRule="auto"/>
              <w:jc w:val="right"/>
              <w:rPr>
                <w:b/>
                <w:bCs/>
                <w:sz w:val="18"/>
                <w:szCs w:val="18"/>
              </w:rPr>
            </w:pPr>
            <w:r>
              <w:rPr>
                <w:b/>
                <w:bCs/>
                <w:sz w:val="18"/>
                <w:szCs w:val="18"/>
              </w:rPr>
              <w:t>1314,5</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1404,0</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3"/>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7A3775">
            <w:pPr>
              <w:spacing w:line="276" w:lineRule="auto"/>
              <w:jc w:val="right"/>
              <w:rPr>
                <w:b/>
                <w:bCs/>
                <w:sz w:val="18"/>
                <w:szCs w:val="18"/>
              </w:rPr>
            </w:pPr>
            <w:r>
              <w:rPr>
                <w:b/>
                <w:bCs/>
                <w:sz w:val="18"/>
                <w:szCs w:val="18"/>
              </w:rPr>
              <w:t>838,3</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999,3</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r>
              <w:rPr>
                <w:b/>
                <w:bCs/>
                <w:i/>
                <w:iCs/>
                <w:sz w:val="18"/>
                <w:szCs w:val="18"/>
              </w:rPr>
              <w:t>301,4</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436,2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r>
              <w:rPr>
                <w:sz w:val="18"/>
                <w:szCs w:val="18"/>
              </w:rPr>
              <w:t>301,4</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r>
              <w:rPr>
                <w:sz w:val="18"/>
                <w:szCs w:val="18"/>
              </w:rPr>
              <w:t>301,4</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301,4</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436,2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301,4</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386,3</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172,5</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289,6</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78,5</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96,7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3"/>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49,9</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3"/>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49,9</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F936EF" w:rsidP="007A3775">
            <w:pPr>
              <w:spacing w:line="276" w:lineRule="auto"/>
              <w:jc w:val="right"/>
              <w:rPr>
                <w:b/>
                <w:bCs/>
                <w:i/>
                <w:iCs/>
                <w:sz w:val="18"/>
                <w:szCs w:val="18"/>
              </w:rPr>
            </w:pPr>
            <w:r>
              <w:rPr>
                <w:b/>
                <w:bCs/>
                <w:i/>
                <w:iCs/>
                <w:sz w:val="18"/>
                <w:szCs w:val="18"/>
              </w:rPr>
              <w:t>536,9</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563,1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7A3775">
            <w:pPr>
              <w:spacing w:line="276" w:lineRule="auto"/>
              <w:jc w:val="center"/>
              <w:rPr>
                <w:b/>
                <w:bCs/>
                <w:i/>
                <w:iCs/>
                <w:sz w:val="18"/>
                <w:szCs w:val="18"/>
              </w:rPr>
            </w:pPr>
            <w:r>
              <w:rPr>
                <w:b/>
                <w:bCs/>
                <w:i/>
                <w:iCs/>
                <w:sz w:val="18"/>
                <w:szCs w:val="18"/>
              </w:rPr>
              <w:t xml:space="preserve">        536,9</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563,1</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274,0</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341,5</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209,3</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247,1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1,5</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63,2</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94,4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258,2</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180,7</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2,2</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6,6</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0,8</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0,2</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1,4</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1,4</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6520044205</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r>
              <w:rPr>
                <w:sz w:val="18"/>
                <w:szCs w:val="18"/>
              </w:rPr>
              <w:t>34,4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r>
              <w:rPr>
                <w:b/>
                <w:bCs/>
                <w:i/>
                <w:iCs/>
                <w:sz w:val="18"/>
                <w:szCs w:val="18"/>
              </w:rPr>
              <w:t>0,1</w:t>
            </w:r>
          </w:p>
        </w:tc>
        <w:tc>
          <w:tcPr>
            <w:tcW w:w="1276"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0,1</w:t>
            </w:r>
          </w:p>
        </w:tc>
        <w:tc>
          <w:tcPr>
            <w:tcW w:w="1276"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7A3775">
            <w:pPr>
              <w:spacing w:line="276" w:lineRule="auto"/>
              <w:jc w:val="center"/>
              <w:rPr>
                <w:sz w:val="18"/>
                <w:szCs w:val="18"/>
              </w:rPr>
            </w:pPr>
            <w:r>
              <w:rPr>
                <w:sz w:val="18"/>
                <w:szCs w:val="18"/>
              </w:rPr>
              <w:t xml:space="preserve">     86,8</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r>
              <w:rPr>
                <w:sz w:val="18"/>
                <w:szCs w:val="18"/>
              </w:rPr>
              <w:t>86,8</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Подпрограмма"Повышение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86,8</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86,8</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86,8</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86,8</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80,0</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80,0</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61,4</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61,4</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18,6</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18,6</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6,8</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6,8</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300,0</w:t>
            </w:r>
          </w:p>
        </w:tc>
        <w:tc>
          <w:tcPr>
            <w:tcW w:w="1297" w:type="dxa"/>
            <w:gridSpan w:val="3"/>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300,0</w:t>
            </w:r>
          </w:p>
        </w:tc>
        <w:tc>
          <w:tcPr>
            <w:tcW w:w="1297"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154,5</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300,0</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4"/>
          <w:wAfter w:w="1361"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300,0</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4"/>
          <w:wAfter w:w="1361"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lastRenderedPageBreak/>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300,0</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300,0</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154,5</w:t>
            </w:r>
          </w:p>
        </w:tc>
      </w:tr>
      <w:tr w:rsidR="007A3775" w:rsidTr="00F936EF">
        <w:tblPrEx>
          <w:tblLook w:val="04A0" w:firstRow="1" w:lastRow="0" w:firstColumn="1" w:lastColumn="0" w:noHBand="0" w:noVBand="1"/>
        </w:tblPrEx>
        <w:trPr>
          <w:gridAfter w:val="4"/>
          <w:wAfter w:w="1361"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63,8</w:t>
            </w:r>
          </w:p>
        </w:tc>
        <w:tc>
          <w:tcPr>
            <w:tcW w:w="1219"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F936EF">
        <w:tblPrEx>
          <w:tblLook w:val="04A0" w:firstRow="1" w:lastRow="0" w:firstColumn="1" w:lastColumn="0" w:noHBand="0" w:noVBand="1"/>
        </w:tblPrEx>
        <w:trPr>
          <w:gridAfter w:val="4"/>
          <w:wAfter w:w="1361"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A311F8">
            <w:pPr>
              <w:spacing w:line="276" w:lineRule="auto"/>
              <w:rPr>
                <w:b/>
                <w:bCs/>
                <w:i/>
                <w:iCs/>
                <w:sz w:val="18"/>
                <w:szCs w:val="18"/>
              </w:rPr>
            </w:pPr>
            <w:r>
              <w:rPr>
                <w:b/>
                <w:bCs/>
                <w:i/>
                <w:iCs/>
                <w:sz w:val="18"/>
                <w:szCs w:val="18"/>
              </w:rPr>
              <w:t xml:space="preserve">             63,8</w:t>
            </w:r>
          </w:p>
        </w:tc>
        <w:tc>
          <w:tcPr>
            <w:tcW w:w="1219"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82,8</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63,8</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F936EF">
        <w:tblPrEx>
          <w:tblLook w:val="04A0" w:firstRow="1" w:lastRow="0" w:firstColumn="1" w:lastColumn="0" w:noHBand="0" w:noVBand="1"/>
        </w:tblPrEx>
        <w:trPr>
          <w:gridAfter w:val="4"/>
          <w:wAfter w:w="1361"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A311F8">
            <w:pPr>
              <w:spacing w:line="276" w:lineRule="auto"/>
              <w:jc w:val="center"/>
              <w:rPr>
                <w:b/>
                <w:bCs/>
                <w:sz w:val="18"/>
                <w:szCs w:val="18"/>
              </w:rPr>
            </w:pPr>
          </w:p>
          <w:p w:rsidR="00A311F8" w:rsidRDefault="00A311F8" w:rsidP="00A311F8">
            <w:pPr>
              <w:spacing w:line="276" w:lineRule="auto"/>
              <w:jc w:val="center"/>
              <w:rPr>
                <w:b/>
                <w:bCs/>
                <w:sz w:val="18"/>
                <w:szCs w:val="18"/>
              </w:rPr>
            </w:pPr>
          </w:p>
          <w:p w:rsidR="00A311F8" w:rsidRDefault="00A311F8" w:rsidP="00A311F8">
            <w:pPr>
              <w:spacing w:line="276" w:lineRule="auto"/>
              <w:jc w:val="center"/>
              <w:rPr>
                <w:b/>
                <w:bCs/>
                <w:sz w:val="18"/>
                <w:szCs w:val="18"/>
              </w:rPr>
            </w:pPr>
            <w:r>
              <w:rPr>
                <w:b/>
                <w:bCs/>
                <w:sz w:val="18"/>
                <w:szCs w:val="18"/>
              </w:rPr>
              <w:t xml:space="preserve">          </w:t>
            </w:r>
          </w:p>
          <w:p w:rsidR="00A311F8" w:rsidRDefault="00A311F8" w:rsidP="00A311F8">
            <w:pPr>
              <w:spacing w:line="276" w:lineRule="auto"/>
              <w:jc w:val="center"/>
              <w:rPr>
                <w:b/>
                <w:bCs/>
                <w:sz w:val="18"/>
                <w:szCs w:val="18"/>
              </w:rPr>
            </w:pPr>
            <w:r>
              <w:rPr>
                <w:b/>
                <w:bCs/>
                <w:sz w:val="18"/>
                <w:szCs w:val="18"/>
              </w:rPr>
              <w:t xml:space="preserve">             63,8</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82,8</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7A3775" w:rsidRDefault="00A311F8" w:rsidP="00A311F8">
            <w:pPr>
              <w:spacing w:line="276" w:lineRule="auto"/>
              <w:rPr>
                <w:b/>
                <w:bCs/>
                <w:sz w:val="18"/>
                <w:szCs w:val="18"/>
              </w:rPr>
            </w:pPr>
            <w:r>
              <w:rPr>
                <w:b/>
                <w:bCs/>
                <w:sz w:val="18"/>
                <w:szCs w:val="18"/>
              </w:rPr>
              <w:t xml:space="preserve">             63,8</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2,3</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b/>
                <w:bCs/>
                <w:sz w:val="18"/>
                <w:szCs w:val="18"/>
              </w:rPr>
            </w:pPr>
          </w:p>
          <w:p w:rsidR="00A311F8" w:rsidRDefault="00A311F8" w:rsidP="007A3775">
            <w:pPr>
              <w:spacing w:line="276" w:lineRule="auto"/>
              <w:jc w:val="right"/>
              <w:rPr>
                <w:b/>
                <w:bCs/>
                <w:sz w:val="18"/>
                <w:szCs w:val="18"/>
              </w:rPr>
            </w:pPr>
          </w:p>
          <w:p w:rsidR="007A3775" w:rsidRDefault="00A311F8" w:rsidP="007A3775">
            <w:pPr>
              <w:spacing w:line="276" w:lineRule="auto"/>
              <w:jc w:val="right"/>
              <w:rPr>
                <w:b/>
                <w:bCs/>
                <w:sz w:val="18"/>
                <w:szCs w:val="18"/>
              </w:rPr>
            </w:pPr>
            <w:r>
              <w:rPr>
                <w:b/>
                <w:bCs/>
                <w:sz w:val="18"/>
                <w:szCs w:val="18"/>
              </w:rPr>
              <w:t>63,8</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2,3</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b/>
                <w:bCs/>
                <w:sz w:val="18"/>
                <w:szCs w:val="18"/>
              </w:rPr>
            </w:pPr>
          </w:p>
        </w:tc>
        <w:tc>
          <w:tcPr>
            <w:tcW w:w="1219" w:type="dxa"/>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r>
              <w:rPr>
                <w:b/>
                <w:bCs/>
                <w:sz w:val="18"/>
                <w:szCs w:val="18"/>
              </w:rPr>
              <w:t>80,5</w:t>
            </w:r>
          </w:p>
        </w:tc>
      </w:tr>
      <w:tr w:rsidR="007A3775" w:rsidTr="00F936EF">
        <w:tblPrEx>
          <w:tblLook w:val="04A0" w:firstRow="1" w:lastRow="0" w:firstColumn="1" w:lastColumn="0" w:noHBand="0" w:noVBand="1"/>
        </w:tblPrEx>
        <w:trPr>
          <w:gridAfter w:val="4"/>
          <w:wAfter w:w="1361"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sz w:val="18"/>
                <w:szCs w:val="18"/>
              </w:rPr>
            </w:pPr>
            <w:r>
              <w:rPr>
                <w:b/>
                <w:bCs/>
                <w:sz w:val="18"/>
                <w:szCs w:val="18"/>
              </w:rPr>
              <w:t>69,6</w:t>
            </w:r>
          </w:p>
        </w:tc>
        <w:tc>
          <w:tcPr>
            <w:tcW w:w="1219"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80,4</w:t>
            </w:r>
          </w:p>
        </w:tc>
      </w:tr>
      <w:tr w:rsidR="007A3775" w:rsidTr="00F936EF">
        <w:tblPrEx>
          <w:tblLook w:val="04A0" w:firstRow="1" w:lastRow="0" w:firstColumn="1" w:lastColumn="0" w:noHBand="0" w:noVBand="1"/>
        </w:tblPrEx>
        <w:trPr>
          <w:gridAfter w:val="4"/>
          <w:wAfter w:w="1361"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A311F8" w:rsidP="007A3775">
            <w:pPr>
              <w:spacing w:line="276" w:lineRule="auto"/>
              <w:jc w:val="right"/>
              <w:rPr>
                <w:b/>
                <w:bCs/>
                <w:i/>
                <w:iCs/>
                <w:sz w:val="18"/>
                <w:szCs w:val="18"/>
              </w:rPr>
            </w:pPr>
            <w:r>
              <w:rPr>
                <w:b/>
                <w:bCs/>
                <w:i/>
                <w:iCs/>
                <w:sz w:val="18"/>
                <w:szCs w:val="18"/>
              </w:rPr>
              <w:t>69,6</w:t>
            </w:r>
          </w:p>
        </w:tc>
        <w:tc>
          <w:tcPr>
            <w:tcW w:w="1219"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80,4</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80,4</w:t>
            </w:r>
          </w:p>
        </w:tc>
      </w:tr>
      <w:tr w:rsidR="007A3775" w:rsidTr="00F936EF">
        <w:tblPrEx>
          <w:tblLook w:val="04A0" w:firstRow="1" w:lastRow="0" w:firstColumn="1" w:lastColumn="0" w:noHBand="0" w:noVBand="1"/>
        </w:tblPrEx>
        <w:trPr>
          <w:gridAfter w:val="4"/>
          <w:wAfter w:w="1361"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69,6</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80,4</w:t>
            </w:r>
          </w:p>
        </w:tc>
      </w:tr>
      <w:tr w:rsidR="007A3775" w:rsidTr="00F936EF">
        <w:tblPrEx>
          <w:tblLook w:val="04A0" w:firstRow="1" w:lastRow="0" w:firstColumn="1" w:lastColumn="0" w:noHBand="0" w:noVBand="1"/>
        </w:tblPrEx>
        <w:trPr>
          <w:gridAfter w:val="4"/>
          <w:wAfter w:w="1361"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7A3775">
            <w:pPr>
              <w:spacing w:line="276" w:lineRule="auto"/>
              <w:jc w:val="center"/>
              <w:rPr>
                <w:sz w:val="18"/>
                <w:szCs w:val="18"/>
              </w:rPr>
            </w:pPr>
            <w:r>
              <w:rPr>
                <w:sz w:val="18"/>
                <w:szCs w:val="18"/>
              </w:rPr>
              <w:t xml:space="preserve">           69,6</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80,4</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19"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sz w:val="18"/>
                <w:szCs w:val="18"/>
              </w:rPr>
            </w:pPr>
            <w:r>
              <w:rPr>
                <w:b/>
                <w:bCs/>
                <w:sz w:val="18"/>
                <w:szCs w:val="18"/>
              </w:rPr>
              <w:t>0,1</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19"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b/>
                <w:bCs/>
                <w:i/>
                <w:iCs/>
                <w:sz w:val="18"/>
                <w:szCs w:val="18"/>
              </w:rPr>
            </w:pPr>
            <w:r>
              <w:rPr>
                <w:b/>
                <w:bCs/>
                <w:i/>
                <w:iCs/>
                <w:sz w:val="18"/>
                <w:szCs w:val="18"/>
              </w:rPr>
              <w:t>0,1</w:t>
            </w:r>
          </w:p>
        </w:tc>
      </w:tr>
      <w:tr w:rsidR="007A3775" w:rsidTr="00F936EF">
        <w:tblPrEx>
          <w:tblLook w:val="04A0" w:firstRow="1" w:lastRow="0" w:firstColumn="1" w:lastColumn="0" w:noHBand="0" w:noVBand="1"/>
        </w:tblPrEx>
        <w:trPr>
          <w:gridAfter w:val="4"/>
          <w:wAfter w:w="1361"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4"/>
          <w:wAfter w:w="1361"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4"/>
          <w:wAfter w:w="1361"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0,1</w:t>
            </w:r>
          </w:p>
        </w:tc>
      </w:tr>
      <w:tr w:rsidR="007A3775" w:rsidTr="00F936EF">
        <w:tblPrEx>
          <w:tblLook w:val="04A0" w:firstRow="1" w:lastRow="0" w:firstColumn="1" w:lastColumn="0" w:noHBand="0" w:noVBand="1"/>
        </w:tblPrEx>
        <w:trPr>
          <w:gridAfter w:val="4"/>
          <w:wAfter w:w="1361"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r>
              <w:rPr>
                <w:sz w:val="18"/>
                <w:szCs w:val="18"/>
              </w:rPr>
              <w:t>-27,6</w:t>
            </w:r>
          </w:p>
        </w:tc>
        <w:tc>
          <w:tcPr>
            <w:tcW w:w="1219" w:type="dxa"/>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-33,4</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F11E23">
            <w:pPr>
              <w:jc w:val="right"/>
              <w:rPr>
                <w:sz w:val="20"/>
                <w:szCs w:val="20"/>
              </w:rPr>
            </w:pPr>
          </w:p>
          <w:p w:rsidR="00AD127A" w:rsidRDefault="00AD127A" w:rsidP="00F11E23">
            <w:pPr>
              <w:jc w:val="right"/>
              <w:rPr>
                <w:sz w:val="20"/>
                <w:szCs w:val="20"/>
              </w:rPr>
            </w:pPr>
          </w:p>
          <w:p w:rsidR="00AD127A" w:rsidRDefault="00AD127A" w:rsidP="00F11E23">
            <w:pPr>
              <w:jc w:val="right"/>
              <w:rPr>
                <w:sz w:val="20"/>
                <w:szCs w:val="20"/>
              </w:rPr>
            </w:pPr>
          </w:p>
          <w:p w:rsidR="00AD127A" w:rsidRDefault="00AD127A" w:rsidP="00F11E23">
            <w:pPr>
              <w:jc w:val="right"/>
              <w:rPr>
                <w:sz w:val="20"/>
                <w:szCs w:val="20"/>
              </w:rPr>
            </w:pPr>
          </w:p>
          <w:p w:rsidR="00AD127A" w:rsidRDefault="00AD127A" w:rsidP="00F11E23">
            <w:pPr>
              <w:jc w:val="right"/>
              <w:rPr>
                <w:sz w:val="20"/>
                <w:szCs w:val="20"/>
              </w:rPr>
            </w:pPr>
          </w:p>
          <w:p w:rsidR="00AD127A" w:rsidRPr="00AC714E" w:rsidRDefault="00AD127A" w:rsidP="00F11E23">
            <w:pPr>
              <w:jc w:val="right"/>
              <w:rPr>
                <w:sz w:val="20"/>
                <w:szCs w:val="20"/>
              </w:rPr>
            </w:pPr>
            <w:r w:rsidRPr="00AC714E">
              <w:rPr>
                <w:sz w:val="20"/>
                <w:szCs w:val="20"/>
              </w:rPr>
              <w:lastRenderedPageBreak/>
              <w:t>Приложение №6</w:t>
            </w:r>
          </w:p>
        </w:tc>
        <w:tc>
          <w:tcPr>
            <w:tcW w:w="1437" w:type="dxa"/>
          </w:tcPr>
          <w:p w:rsidR="00AD127A" w:rsidRPr="00AC714E" w:rsidRDefault="00AD127A" w:rsidP="00AC714E">
            <w:pPr>
              <w:jc w:val="right"/>
              <w:rPr>
                <w:sz w:val="20"/>
                <w:szCs w:val="20"/>
              </w:rPr>
            </w:pPr>
          </w:p>
        </w:tc>
      </w:tr>
      <w:tr w:rsidR="00AD127A" w:rsidTr="00E27AEC">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F11E23">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AC714E">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F11E23">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F11E23">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F11E23">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9974A9">
              <w:rPr>
                <w:sz w:val="20"/>
                <w:szCs w:val="20"/>
              </w:rPr>
              <w:t>1</w:t>
            </w:r>
            <w:r w:rsidRPr="00AC714E">
              <w:rPr>
                <w:sz w:val="20"/>
                <w:szCs w:val="20"/>
              </w:rPr>
              <w:t xml:space="preserve"> год»</w:t>
            </w:r>
          </w:p>
          <w:p w:rsidR="00AD127A" w:rsidRDefault="00AD127A" w:rsidP="00F11E23">
            <w:pPr>
              <w:jc w:val="right"/>
              <w:rPr>
                <w:sz w:val="20"/>
                <w:szCs w:val="20"/>
              </w:rPr>
            </w:pPr>
          </w:p>
          <w:p w:rsidR="009974A9" w:rsidRDefault="009974A9" w:rsidP="00F11E23">
            <w:pPr>
              <w:jc w:val="right"/>
              <w:rPr>
                <w:sz w:val="20"/>
                <w:szCs w:val="20"/>
              </w:rPr>
            </w:pPr>
          </w:p>
          <w:p w:rsidR="009974A9" w:rsidRPr="00AC714E" w:rsidRDefault="009974A9" w:rsidP="00F11E23">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Default="00AD127A" w:rsidP="00D65959">
            <w:pPr>
              <w:jc w:val="center"/>
              <w:rPr>
                <w:rFonts w:ascii="Arial CYR" w:hAnsi="Arial CYR" w:cs="Arial CYR"/>
                <w:b/>
                <w:bCs/>
                <w:sz w:val="20"/>
                <w:szCs w:val="20"/>
              </w:rPr>
            </w:pPr>
            <w:r>
              <w:rPr>
                <w:rFonts w:ascii="Arial CYR" w:hAnsi="Arial CYR" w:cs="Arial CYR"/>
                <w:b/>
                <w:bCs/>
                <w:sz w:val="20"/>
                <w:szCs w:val="20"/>
              </w:rPr>
              <w:t>Ведоственная структура расходов бюджета</w:t>
            </w:r>
            <w:r>
              <w:rPr>
                <w:rFonts w:ascii="Arial CYR" w:hAnsi="Arial CYR" w:cs="Arial CY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86540F">
        <w:trPr>
          <w:trHeight w:val="510"/>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6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52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Рз</w:t>
            </w:r>
          </w:p>
        </w:tc>
        <w:tc>
          <w:tcPr>
            <w:tcW w:w="69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ПРз</w:t>
            </w:r>
          </w:p>
        </w:tc>
        <w:tc>
          <w:tcPr>
            <w:tcW w:w="1357"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56"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767"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r w:rsidRPr="007A3775">
              <w:rPr>
                <w:b/>
                <w:sz w:val="18"/>
                <w:szCs w:val="18"/>
              </w:rPr>
              <w:t>Утверж-денные бюджетные назначение</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r>
              <w:rPr>
                <w:rFonts w:ascii="Arial CYR" w:hAnsi="Arial CYR" w:cs="Arial CYR"/>
                <w:b/>
                <w:bCs/>
                <w:sz w:val="20"/>
                <w:szCs w:val="20"/>
              </w:rPr>
              <w:t>Исполненно</w:t>
            </w:r>
          </w:p>
        </w:tc>
      </w:tr>
      <w:tr w:rsidR="0086540F" w:rsidTr="0086540F">
        <w:trPr>
          <w:trHeight w:val="480"/>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357"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56"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FA79D6" w:rsidP="00FA79D6">
            <w:pPr>
              <w:spacing w:line="276" w:lineRule="auto"/>
              <w:rPr>
                <w:b/>
                <w:bCs/>
                <w:sz w:val="18"/>
                <w:szCs w:val="18"/>
              </w:rPr>
            </w:pPr>
            <w:r>
              <w:rPr>
                <w:b/>
                <w:bCs/>
                <w:sz w:val="18"/>
                <w:szCs w:val="18"/>
              </w:rPr>
              <w:t xml:space="preserve">         1314,5</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1404,0</w:t>
            </w:r>
          </w:p>
        </w:tc>
      </w:tr>
      <w:tr w:rsidR="0086540F" w:rsidTr="0086540F">
        <w:trPr>
          <w:trHeight w:val="480"/>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357"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56"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69"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86540F">
        <w:trPr>
          <w:trHeight w:val="255"/>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357"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56"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right"/>
              <w:rPr>
                <w:b/>
                <w:bCs/>
                <w:sz w:val="18"/>
                <w:szCs w:val="18"/>
              </w:rPr>
            </w:pPr>
            <w:r>
              <w:rPr>
                <w:b/>
                <w:bCs/>
                <w:sz w:val="18"/>
                <w:szCs w:val="18"/>
              </w:rPr>
              <w:t>838,3</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999,3</w:t>
            </w:r>
          </w:p>
        </w:tc>
      </w:tr>
      <w:tr w:rsidR="0086540F" w:rsidTr="0086540F">
        <w:trPr>
          <w:trHeight w:val="255"/>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9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FA79D6">
            <w:pPr>
              <w:spacing w:line="276" w:lineRule="auto"/>
              <w:jc w:val="right"/>
              <w:rPr>
                <w:b/>
                <w:bCs/>
                <w:iCs/>
                <w:sz w:val="18"/>
                <w:szCs w:val="18"/>
              </w:rPr>
            </w:pPr>
            <w:r>
              <w:rPr>
                <w:b/>
                <w:bCs/>
                <w:iCs/>
                <w:sz w:val="18"/>
                <w:szCs w:val="18"/>
              </w:rPr>
              <w:t>301,4</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436,2</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301,4</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Подпрограмма"Повышение эффективности межбюджетных отношений "</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301,4</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86540F">
        <w:trPr>
          <w:trHeight w:val="120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767"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301,4</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436,2</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251</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386,3</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767"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172,5</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289,6</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767"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78,5</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96,7</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6510044205</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49,9</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6510044205</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49,9</w:t>
            </w:r>
          </w:p>
        </w:tc>
      </w:tr>
      <w:tr w:rsidR="0086540F" w:rsidTr="0086540F">
        <w:trPr>
          <w:trHeight w:val="480"/>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9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right"/>
              <w:rPr>
                <w:b/>
                <w:bCs/>
                <w:i/>
                <w:iCs/>
                <w:sz w:val="18"/>
                <w:szCs w:val="18"/>
              </w:rPr>
            </w:pPr>
            <w:r>
              <w:rPr>
                <w:b/>
                <w:bCs/>
                <w:i/>
                <w:iCs/>
                <w:sz w:val="18"/>
                <w:szCs w:val="18"/>
              </w:rPr>
              <w:t>536,9</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563,1</w:t>
            </w:r>
          </w:p>
        </w:tc>
      </w:tr>
      <w:tr w:rsidR="0086540F" w:rsidTr="0086540F">
        <w:trPr>
          <w:trHeight w:val="255"/>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9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FA79D6">
            <w:pPr>
              <w:spacing w:line="276" w:lineRule="auto"/>
              <w:jc w:val="center"/>
              <w:rPr>
                <w:b/>
                <w:bCs/>
                <w:i/>
                <w:iCs/>
                <w:sz w:val="18"/>
                <w:szCs w:val="18"/>
              </w:rPr>
            </w:pPr>
            <w:r>
              <w:rPr>
                <w:b/>
                <w:bCs/>
                <w:i/>
                <w:iCs/>
                <w:sz w:val="18"/>
                <w:szCs w:val="18"/>
              </w:rPr>
              <w:t xml:space="preserve">           536,9</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563,1</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767"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FA79D6">
            <w:pPr>
              <w:spacing w:line="276" w:lineRule="auto"/>
              <w:jc w:val="right"/>
              <w:rPr>
                <w:sz w:val="18"/>
                <w:szCs w:val="18"/>
              </w:rPr>
            </w:pPr>
            <w:r>
              <w:rPr>
                <w:sz w:val="18"/>
                <w:szCs w:val="18"/>
              </w:rPr>
              <w:t>274,0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341,5</w:t>
            </w: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209,3</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247,1</w:t>
            </w: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767"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r w:rsidRPr="00FA79D6">
              <w:rPr>
                <w:rFonts w:eastAsiaTheme="minorEastAsia"/>
                <w:sz w:val="18"/>
                <w:szCs w:val="18"/>
              </w:rPr>
              <w:t xml:space="preserve">             1,5</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63,2</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94,4</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258,2</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180,7</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258,2</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180,7</w:t>
            </w:r>
          </w:p>
        </w:tc>
      </w:tr>
      <w:tr w:rsidR="0086540F" w:rsidTr="0086540F">
        <w:trPr>
          <w:gridAfter w:val="1"/>
          <w:wAfter w:w="13" w:type="dxa"/>
          <w:trHeight w:val="22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767"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2,2</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6,6</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0,8</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0,2</w:t>
            </w:r>
          </w:p>
        </w:tc>
      </w:tr>
      <w:tr w:rsidR="0086540F" w:rsidTr="0086540F">
        <w:trPr>
          <w:gridAfter w:val="1"/>
          <w:wAfter w:w="13" w:type="dxa"/>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1,4</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1,4</w:t>
            </w:r>
          </w:p>
        </w:tc>
      </w:tr>
      <w:tr w:rsidR="0086540F" w:rsidTr="0086540F">
        <w:trPr>
          <w:gridAfter w:val="1"/>
          <w:wAfter w:w="13" w:type="dxa"/>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Подпрограмма"Повышение эффективности межбюджетных отношений "</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86540F">
        <w:trPr>
          <w:gridAfter w:val="1"/>
          <w:wAfter w:w="13" w:type="dxa"/>
          <w:trHeight w:val="120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6520044205</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34,4</w:t>
            </w: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9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pPr>
              <w:spacing w:line="276" w:lineRule="auto"/>
              <w:jc w:val="right"/>
              <w:rPr>
                <w:b/>
                <w:bCs/>
                <w:iCs/>
                <w:sz w:val="18"/>
                <w:szCs w:val="18"/>
              </w:rPr>
            </w:pPr>
            <w:r>
              <w:rPr>
                <w:b/>
                <w:bCs/>
                <w:iCs/>
                <w:sz w:val="18"/>
                <w:szCs w:val="18"/>
              </w:rPr>
              <w:t>0,1</w:t>
            </w:r>
          </w:p>
        </w:tc>
        <w:tc>
          <w:tcPr>
            <w:tcW w:w="856"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86540F">
        <w:trPr>
          <w:gridAfter w:val="1"/>
          <w:wAfter w:w="13"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Подпрограмма"Повышение эффективности государственного управления при реализации Государственной программы"</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1"/>
          <w:wAfter w:w="13" w:type="dxa"/>
          <w:trHeight w:val="96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1"/>
          <w:wAfter w:w="13"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0,1</w:t>
            </w:r>
          </w:p>
        </w:tc>
        <w:tc>
          <w:tcPr>
            <w:tcW w:w="856" w:type="dxa"/>
            <w:gridSpan w:val="2"/>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357"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56"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767"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прграммные расходы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прграммные расходы  в рамках обеспечения деятельности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86540F">
        <w:trPr>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86540F">
        <w:trPr>
          <w:trHeight w:val="255"/>
        </w:trPr>
        <w:tc>
          <w:tcPr>
            <w:tcW w:w="4220"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56"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767"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FA79D6" w:rsidP="00FA79D6">
            <w:pPr>
              <w:spacing w:line="276" w:lineRule="auto"/>
              <w:jc w:val="right"/>
              <w:rPr>
                <w:sz w:val="18"/>
                <w:szCs w:val="18"/>
              </w:rPr>
            </w:pPr>
            <w:r>
              <w:rPr>
                <w:sz w:val="18"/>
                <w:szCs w:val="18"/>
              </w:rPr>
              <w:t>89,8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86,8</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Подпрограмма"Повышение эффективности межбюджетных отношений "</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86,8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86,8</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80,0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80,0</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61,4</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61,4</w:t>
            </w:r>
          </w:p>
        </w:tc>
      </w:tr>
      <w:tr w:rsidR="0086540F" w:rsidTr="0086540F">
        <w:trPr>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18,6</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18,6</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6,8</w:t>
            </w:r>
          </w:p>
        </w:tc>
      </w:tr>
      <w:tr w:rsidR="0086540F" w:rsidTr="0086540F">
        <w:trPr>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6,8</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6,8</w:t>
            </w:r>
          </w:p>
        </w:tc>
      </w:tr>
      <w:tr w:rsidR="0086540F" w:rsidTr="0086540F">
        <w:trPr>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9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357"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56"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767"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300,0</w:t>
            </w:r>
          </w:p>
        </w:tc>
        <w:tc>
          <w:tcPr>
            <w:tcW w:w="869"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86540F">
        <w:trPr>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9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300,0</w:t>
            </w:r>
          </w:p>
        </w:tc>
        <w:tc>
          <w:tcPr>
            <w:tcW w:w="869"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154,5</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86540F">
        <w:trPr>
          <w:gridAfter w:val="2"/>
          <w:wAfter w:w="46"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lastRenderedPageBreak/>
              <w:t>Не программные расходы  в рамках обеспечения деятельности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86540F">
        <w:trPr>
          <w:gridAfter w:val="2"/>
          <w:wAfter w:w="46" w:type="dxa"/>
          <w:trHeight w:val="96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300,0</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154,5</w:t>
            </w:r>
          </w:p>
        </w:tc>
      </w:tr>
      <w:tr w:rsidR="0086540F" w:rsidTr="0086540F">
        <w:trPr>
          <w:gridAfter w:val="2"/>
          <w:wAfter w:w="46" w:type="dxa"/>
          <w:trHeight w:val="255"/>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63,8</w:t>
            </w:r>
          </w:p>
        </w:tc>
        <w:tc>
          <w:tcPr>
            <w:tcW w:w="823"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86540F">
        <w:trPr>
          <w:gridAfter w:val="2"/>
          <w:wAfter w:w="46" w:type="dxa"/>
          <w:trHeight w:val="255"/>
        </w:trPr>
        <w:tc>
          <w:tcPr>
            <w:tcW w:w="4220"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9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63,8</w:t>
            </w:r>
          </w:p>
        </w:tc>
        <w:tc>
          <w:tcPr>
            <w:tcW w:w="823"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82,8</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86540F">
        <w:trPr>
          <w:gridAfter w:val="2"/>
          <w:wAfter w:w="46"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82,8</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767" w:type="dxa"/>
            <w:tcBorders>
              <w:top w:val="nil"/>
              <w:left w:val="nil"/>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63,8</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2,3</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63,8</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2,3</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80,5</w:t>
            </w:r>
          </w:p>
        </w:tc>
      </w:tr>
      <w:tr w:rsidR="0086540F" w:rsidTr="0086540F">
        <w:trPr>
          <w:gridAfter w:val="2"/>
          <w:wAfter w:w="46" w:type="dxa"/>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B13B60">
            <w:pPr>
              <w:spacing w:line="276" w:lineRule="auto"/>
              <w:jc w:val="right"/>
              <w:rPr>
                <w:b/>
                <w:bCs/>
                <w:sz w:val="18"/>
                <w:szCs w:val="18"/>
              </w:rPr>
            </w:pPr>
            <w:r>
              <w:rPr>
                <w:b/>
                <w:bCs/>
                <w:sz w:val="18"/>
                <w:szCs w:val="18"/>
              </w:rPr>
              <w:t>69,6</w:t>
            </w:r>
          </w:p>
        </w:tc>
        <w:tc>
          <w:tcPr>
            <w:tcW w:w="823"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80,4</w:t>
            </w:r>
          </w:p>
        </w:tc>
      </w:tr>
      <w:tr w:rsidR="0086540F" w:rsidTr="0086540F">
        <w:trPr>
          <w:gridAfter w:val="2"/>
          <w:wAfter w:w="46" w:type="dxa"/>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Pr="00B13B60" w:rsidRDefault="00B13B60">
            <w:pPr>
              <w:spacing w:line="276" w:lineRule="auto"/>
              <w:jc w:val="right"/>
              <w:rPr>
                <w:b/>
                <w:bCs/>
                <w:iCs/>
                <w:sz w:val="18"/>
                <w:szCs w:val="18"/>
              </w:rPr>
            </w:pPr>
            <w:r>
              <w:rPr>
                <w:b/>
                <w:bCs/>
                <w:iCs/>
                <w:sz w:val="18"/>
                <w:szCs w:val="18"/>
              </w:rPr>
              <w:t>69,6</w:t>
            </w:r>
          </w:p>
        </w:tc>
        <w:tc>
          <w:tcPr>
            <w:tcW w:w="823"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80,4</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86540F">
        <w:trPr>
          <w:gridAfter w:val="2"/>
          <w:wAfter w:w="46"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69,6</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80,4</w:t>
            </w:r>
          </w:p>
        </w:tc>
      </w:tr>
      <w:tr w:rsidR="0086540F" w:rsidTr="0086540F">
        <w:trPr>
          <w:gridAfter w:val="2"/>
          <w:wAfter w:w="46"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767"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r>
              <w:rPr>
                <w:sz w:val="18"/>
                <w:szCs w:val="18"/>
              </w:rPr>
              <w:t>69,6</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86540F">
        <w:trPr>
          <w:gridAfter w:val="2"/>
          <w:wAfter w:w="46"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767"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13B60" w:rsidP="00B13B60">
            <w:pPr>
              <w:spacing w:line="276" w:lineRule="auto"/>
              <w:jc w:val="right"/>
              <w:rPr>
                <w:sz w:val="18"/>
                <w:szCs w:val="18"/>
              </w:rPr>
            </w:pPr>
            <w:r>
              <w:rPr>
                <w:sz w:val="18"/>
                <w:szCs w:val="18"/>
              </w:rPr>
              <w:t>69,6</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rsidP="00B13B60">
            <w:pPr>
              <w:spacing w:line="276" w:lineRule="auto"/>
              <w:jc w:val="right"/>
              <w:rPr>
                <w:sz w:val="18"/>
                <w:szCs w:val="18"/>
              </w:rPr>
            </w:pPr>
            <w:r>
              <w:rPr>
                <w:sz w:val="18"/>
                <w:szCs w:val="18"/>
              </w:rPr>
              <w:t>80,4</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823"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sz w:val="18"/>
                <w:szCs w:val="18"/>
              </w:rPr>
            </w:pPr>
            <w:r>
              <w:rPr>
                <w:b/>
                <w:bCs/>
                <w:sz w:val="18"/>
                <w:szCs w:val="18"/>
              </w:rPr>
              <w:t>0,1</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823"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b/>
                <w:bCs/>
                <w:i/>
                <w:iCs/>
                <w:sz w:val="18"/>
                <w:szCs w:val="18"/>
              </w:rPr>
            </w:pPr>
            <w:r>
              <w:rPr>
                <w:b/>
                <w:bCs/>
                <w:i/>
                <w:iCs/>
                <w:sz w:val="18"/>
                <w:szCs w:val="18"/>
              </w:rPr>
              <w:t>0,1</w:t>
            </w:r>
          </w:p>
        </w:tc>
      </w:tr>
      <w:tr w:rsidR="0086540F" w:rsidTr="0086540F">
        <w:trPr>
          <w:gridAfter w:val="2"/>
          <w:wAfter w:w="46" w:type="dxa"/>
          <w:trHeight w:val="48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2"/>
          <w:wAfter w:w="46" w:type="dxa"/>
          <w:trHeight w:val="720"/>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2"/>
          <w:wAfter w:w="46" w:type="dxa"/>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767"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2"/>
          <w:wAfter w:w="46" w:type="dxa"/>
          <w:trHeight w:val="255"/>
        </w:trPr>
        <w:tc>
          <w:tcPr>
            <w:tcW w:w="4220"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 xml:space="preserve">Процентные платежи по долговым </w:t>
            </w:r>
            <w:r>
              <w:rPr>
                <w:sz w:val="18"/>
                <w:szCs w:val="18"/>
              </w:rPr>
              <w:lastRenderedPageBreak/>
              <w:t>обязательствам</w:t>
            </w:r>
          </w:p>
        </w:tc>
        <w:tc>
          <w:tcPr>
            <w:tcW w:w="66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lastRenderedPageBreak/>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767"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0,1</w:t>
            </w:r>
          </w:p>
        </w:tc>
      </w:tr>
      <w:tr w:rsidR="0086540F" w:rsidTr="0086540F">
        <w:trPr>
          <w:gridAfter w:val="2"/>
          <w:wAfter w:w="46" w:type="dxa"/>
          <w:trHeight w:val="255"/>
        </w:trPr>
        <w:tc>
          <w:tcPr>
            <w:tcW w:w="4220"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lastRenderedPageBreak/>
              <w:t>Дефицит</w:t>
            </w:r>
          </w:p>
        </w:tc>
        <w:tc>
          <w:tcPr>
            <w:tcW w:w="66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52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9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357"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6"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767"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-27,6</w:t>
            </w:r>
          </w:p>
        </w:tc>
        <w:tc>
          <w:tcPr>
            <w:tcW w:w="823"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-33,4</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E55A16" w:rsidRPr="009974A9" w:rsidRDefault="00E55A16" w:rsidP="00E55A16">
      <w:pPr>
        <w:pStyle w:val="a7"/>
        <w:spacing w:before="0" w:after="0"/>
        <w:ind w:firstLine="720"/>
        <w:jc w:val="right"/>
        <w:rPr>
          <w:sz w:val="27"/>
          <w:szCs w:val="27"/>
        </w:rPr>
      </w:pPr>
      <w:r w:rsidRPr="009974A9">
        <w:rPr>
          <w:sz w:val="27"/>
          <w:szCs w:val="27"/>
        </w:rPr>
        <w:t xml:space="preserve"> Приложение №2</w:t>
      </w:r>
    </w:p>
    <w:p w:rsidR="00D65959" w:rsidRPr="009974A9" w:rsidRDefault="00E55A16" w:rsidP="00D65959">
      <w:pPr>
        <w:jc w:val="right"/>
        <w:rPr>
          <w:sz w:val="27"/>
          <w:szCs w:val="27"/>
        </w:rPr>
      </w:pPr>
      <w:r w:rsidRPr="009974A9">
        <w:rPr>
          <w:sz w:val="27"/>
          <w:szCs w:val="27"/>
        </w:rPr>
        <w:t> </w:t>
      </w:r>
      <w:r w:rsidR="00D65959" w:rsidRPr="009974A9">
        <w:rPr>
          <w:sz w:val="27"/>
          <w:szCs w:val="27"/>
        </w:rPr>
        <w:t>к постановлению Совета депутатов</w:t>
      </w:r>
    </w:p>
    <w:p w:rsidR="00D65959" w:rsidRPr="009974A9" w:rsidRDefault="00D65959" w:rsidP="00D65959">
      <w:pPr>
        <w:pStyle w:val="a7"/>
        <w:spacing w:before="0" w:after="0"/>
        <w:ind w:firstLine="720"/>
        <w:jc w:val="right"/>
        <w:rPr>
          <w:sz w:val="27"/>
          <w:szCs w:val="27"/>
        </w:rPr>
      </w:pPr>
      <w:r w:rsidRPr="009974A9">
        <w:rPr>
          <w:sz w:val="27"/>
          <w:szCs w:val="27"/>
        </w:rPr>
        <w:t>№</w:t>
      </w:r>
      <w:r w:rsidR="00F52882" w:rsidRPr="009974A9">
        <w:rPr>
          <w:sz w:val="27"/>
          <w:szCs w:val="27"/>
        </w:rPr>
        <w:t xml:space="preserve">33  от 26 мая </w:t>
      </w:r>
      <w:r w:rsidRPr="009974A9">
        <w:rPr>
          <w:sz w:val="27"/>
          <w:szCs w:val="27"/>
        </w:rPr>
        <w:t xml:space="preserve"> 202</w:t>
      </w:r>
      <w:r w:rsidR="00AD127A" w:rsidRPr="009974A9">
        <w:rPr>
          <w:sz w:val="27"/>
          <w:szCs w:val="27"/>
        </w:rPr>
        <w:t>2</w:t>
      </w:r>
      <w:r w:rsidRPr="009974A9">
        <w:rPr>
          <w:sz w:val="27"/>
          <w:szCs w:val="27"/>
        </w:rPr>
        <w:t>г.</w:t>
      </w:r>
    </w:p>
    <w:p w:rsidR="00D65959" w:rsidRPr="009974A9" w:rsidRDefault="00D65959" w:rsidP="00D65959">
      <w:pPr>
        <w:pStyle w:val="a7"/>
        <w:spacing w:before="0" w:after="0"/>
        <w:ind w:firstLine="720"/>
        <w:jc w:val="right"/>
        <w:rPr>
          <w:sz w:val="27"/>
          <w:szCs w:val="27"/>
        </w:rPr>
      </w:pPr>
    </w:p>
    <w:p w:rsidR="00D65959" w:rsidRPr="009974A9" w:rsidRDefault="00D65959" w:rsidP="00D65959">
      <w:pPr>
        <w:pStyle w:val="a7"/>
        <w:spacing w:before="0" w:after="0"/>
        <w:ind w:firstLine="720"/>
        <w:jc w:val="right"/>
        <w:rPr>
          <w:sz w:val="27"/>
          <w:szCs w:val="27"/>
        </w:rPr>
      </w:pPr>
    </w:p>
    <w:p w:rsidR="00ED152C" w:rsidRPr="009974A9" w:rsidRDefault="00ED152C" w:rsidP="00D65959">
      <w:pPr>
        <w:pStyle w:val="a7"/>
        <w:spacing w:before="0" w:after="0"/>
        <w:ind w:firstLine="720"/>
        <w:jc w:val="center"/>
        <w:rPr>
          <w:sz w:val="27"/>
          <w:szCs w:val="27"/>
          <w:lang w:eastAsia="ru-RU"/>
        </w:rPr>
      </w:pPr>
      <w:r w:rsidRPr="009974A9">
        <w:rPr>
          <w:sz w:val="27"/>
          <w:szCs w:val="27"/>
        </w:rPr>
        <w:t>Рабочая группа</w:t>
      </w:r>
    </w:p>
    <w:p w:rsidR="00ED152C" w:rsidRPr="009974A9" w:rsidRDefault="00ED152C" w:rsidP="00D65959">
      <w:pPr>
        <w:pStyle w:val="a7"/>
        <w:spacing w:before="0" w:after="0"/>
        <w:ind w:firstLine="720"/>
        <w:jc w:val="center"/>
        <w:rPr>
          <w:sz w:val="27"/>
          <w:szCs w:val="27"/>
        </w:rPr>
      </w:pPr>
      <w:r w:rsidRPr="009974A9">
        <w:rPr>
          <w:sz w:val="27"/>
          <w:szCs w:val="27"/>
        </w:rPr>
        <w:t>по организации и проведению  публичных слушаний</w:t>
      </w:r>
    </w:p>
    <w:p w:rsidR="00ED152C" w:rsidRPr="009974A9" w:rsidRDefault="00ED152C" w:rsidP="00ED152C">
      <w:pPr>
        <w:pStyle w:val="a7"/>
        <w:spacing w:before="0" w:after="0"/>
        <w:ind w:firstLine="720"/>
        <w:jc w:val="center"/>
        <w:rPr>
          <w:sz w:val="27"/>
          <w:szCs w:val="27"/>
        </w:rPr>
      </w:pPr>
    </w:p>
    <w:p w:rsidR="00ED152C" w:rsidRPr="009974A9" w:rsidRDefault="00ED152C" w:rsidP="00ED152C">
      <w:pPr>
        <w:pStyle w:val="a7"/>
        <w:spacing w:before="0" w:after="0"/>
        <w:ind w:firstLine="720"/>
        <w:jc w:val="center"/>
        <w:rPr>
          <w:sz w:val="27"/>
          <w:szCs w:val="27"/>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751"/>
        <w:gridCol w:w="4380"/>
        <w:gridCol w:w="4870"/>
      </w:tblGrid>
      <w:tr w:rsidR="00ED152C" w:rsidRPr="009974A9" w:rsidTr="00ED152C">
        <w:trPr>
          <w:tblHeader/>
        </w:trPr>
        <w:tc>
          <w:tcPr>
            <w:tcW w:w="751"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№пп</w:t>
            </w:r>
          </w:p>
        </w:tc>
        <w:tc>
          <w:tcPr>
            <w:tcW w:w="4380" w:type="dxa"/>
            <w:tcBorders>
              <w:top w:val="single" w:sz="2" w:space="0" w:color="000000"/>
              <w:left w:val="single" w:sz="2" w:space="0" w:color="000000"/>
              <w:bottom w:val="single" w:sz="2" w:space="0" w:color="000000"/>
              <w:right w:val="nil"/>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Ф.И.О.</w:t>
            </w:r>
          </w:p>
        </w:tc>
        <w:tc>
          <w:tcPr>
            <w:tcW w:w="4870" w:type="dxa"/>
            <w:tcBorders>
              <w:top w:val="single" w:sz="2" w:space="0" w:color="000000"/>
              <w:left w:val="single" w:sz="2" w:space="0" w:color="000000"/>
              <w:bottom w:val="single" w:sz="2" w:space="0" w:color="000000"/>
              <w:right w:val="single" w:sz="2" w:space="0" w:color="000000"/>
            </w:tcBorders>
          </w:tcPr>
          <w:p w:rsidR="00ED152C" w:rsidRPr="009974A9" w:rsidRDefault="00ED152C">
            <w:pPr>
              <w:pStyle w:val="a9"/>
              <w:snapToGrid w:val="0"/>
              <w:jc w:val="both"/>
              <w:rPr>
                <w:b w:val="0"/>
                <w:bCs w:val="0"/>
                <w:i w:val="0"/>
                <w:iCs w:val="0"/>
                <w:sz w:val="27"/>
                <w:szCs w:val="27"/>
              </w:rPr>
            </w:pPr>
            <w:r w:rsidRPr="009974A9">
              <w:rPr>
                <w:b w:val="0"/>
                <w:bCs w:val="0"/>
                <w:i w:val="0"/>
                <w:iCs w:val="0"/>
                <w:sz w:val="27"/>
                <w:szCs w:val="27"/>
              </w:rPr>
              <w:t>Должность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1.</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Локотков Евгений Анатольевич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Глава сельского поселения-  руководитель группы.</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lang w:val="en-US"/>
              </w:rPr>
            </w:pPr>
            <w:r w:rsidRPr="009974A9">
              <w:rPr>
                <w:sz w:val="27"/>
                <w:szCs w:val="27"/>
              </w:rPr>
              <w:t>2.</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Гришина  Нина Васильевна</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Зам.главы  по работе в Совете депутатов-секретарь.</w:t>
            </w:r>
          </w:p>
        </w:tc>
      </w:tr>
      <w:tr w:rsidR="00ED152C" w:rsidRPr="009974A9" w:rsidTr="00ED152C">
        <w:tc>
          <w:tcPr>
            <w:tcW w:w="751"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3.</w:t>
            </w:r>
          </w:p>
        </w:tc>
        <w:tc>
          <w:tcPr>
            <w:tcW w:w="4380" w:type="dxa"/>
            <w:tcBorders>
              <w:top w:val="nil"/>
              <w:left w:val="single" w:sz="2" w:space="0" w:color="000000"/>
              <w:bottom w:val="single" w:sz="2" w:space="0" w:color="000000"/>
              <w:right w:val="nil"/>
            </w:tcBorders>
          </w:tcPr>
          <w:p w:rsidR="00ED152C" w:rsidRPr="009974A9" w:rsidRDefault="00ED152C">
            <w:pPr>
              <w:pStyle w:val="a8"/>
              <w:snapToGrid w:val="0"/>
              <w:jc w:val="both"/>
              <w:rPr>
                <w:sz w:val="27"/>
                <w:szCs w:val="27"/>
              </w:rPr>
            </w:pPr>
            <w:r w:rsidRPr="009974A9">
              <w:rPr>
                <w:sz w:val="27"/>
                <w:szCs w:val="27"/>
              </w:rPr>
              <w:t>Арискин  Александр Геннадьевич</w:t>
            </w:r>
          </w:p>
        </w:tc>
        <w:tc>
          <w:tcPr>
            <w:tcW w:w="4870" w:type="dxa"/>
            <w:tcBorders>
              <w:top w:val="nil"/>
              <w:left w:val="single" w:sz="2" w:space="0" w:color="000000"/>
              <w:bottom w:val="single" w:sz="2" w:space="0" w:color="000000"/>
              <w:right w:val="single" w:sz="2" w:space="0" w:color="000000"/>
            </w:tcBorders>
          </w:tcPr>
          <w:p w:rsidR="00ED152C" w:rsidRPr="009974A9" w:rsidRDefault="00ED152C">
            <w:pPr>
              <w:pStyle w:val="a8"/>
              <w:snapToGrid w:val="0"/>
              <w:jc w:val="both"/>
              <w:rPr>
                <w:sz w:val="27"/>
                <w:szCs w:val="27"/>
              </w:rPr>
            </w:pPr>
            <w:r w:rsidRPr="009974A9">
              <w:rPr>
                <w:sz w:val="27"/>
                <w:szCs w:val="27"/>
              </w:rPr>
              <w:t>Депутат избирательного округа № 7</w:t>
            </w:r>
          </w:p>
        </w:tc>
      </w:tr>
    </w:tbl>
    <w:p w:rsidR="00E55A16" w:rsidRPr="009974A9" w:rsidRDefault="00E55A16" w:rsidP="0086540F">
      <w:pPr>
        <w:pStyle w:val="a7"/>
        <w:spacing w:before="0" w:after="0"/>
        <w:rPr>
          <w:sz w:val="27"/>
          <w:szCs w:val="27"/>
        </w:rPr>
      </w:pPr>
    </w:p>
    <w:p w:rsidR="00E55A16" w:rsidRPr="009974A9" w:rsidRDefault="00E55A16" w:rsidP="00E55A16">
      <w:pPr>
        <w:pStyle w:val="a7"/>
        <w:spacing w:before="0" w:after="0"/>
        <w:ind w:firstLine="720"/>
        <w:jc w:val="right"/>
        <w:rPr>
          <w:sz w:val="27"/>
          <w:szCs w:val="27"/>
        </w:rPr>
      </w:pPr>
    </w:p>
    <w:p w:rsidR="00E55A16" w:rsidRPr="009974A9" w:rsidRDefault="00E55A16" w:rsidP="00E55A16">
      <w:pPr>
        <w:pStyle w:val="a7"/>
        <w:spacing w:before="0" w:after="0"/>
        <w:ind w:firstLine="720"/>
        <w:jc w:val="right"/>
        <w:rPr>
          <w:sz w:val="27"/>
          <w:szCs w:val="27"/>
        </w:rPr>
      </w:pPr>
    </w:p>
    <w:p w:rsidR="00E55A16" w:rsidRPr="0027035F" w:rsidRDefault="00E55A16" w:rsidP="00E55A16">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Приложение №3</w:t>
      </w:r>
    </w:p>
    <w:p w:rsidR="009974A9" w:rsidRPr="0027035F" w:rsidRDefault="009974A9" w:rsidP="009974A9">
      <w:pPr>
        <w:jc w:val="right"/>
        <w:rPr>
          <w:sz w:val="27"/>
          <w:szCs w:val="27"/>
        </w:rPr>
      </w:pPr>
      <w:r w:rsidRPr="0027035F">
        <w:rPr>
          <w:sz w:val="27"/>
          <w:szCs w:val="27"/>
        </w:rPr>
        <w:t>к постановлению Совета депутатов</w:t>
      </w:r>
    </w:p>
    <w:p w:rsidR="009974A9" w:rsidRPr="0027035F" w:rsidRDefault="009974A9" w:rsidP="009974A9">
      <w:pPr>
        <w:pStyle w:val="a7"/>
        <w:spacing w:before="0" w:after="0"/>
        <w:ind w:firstLine="720"/>
        <w:jc w:val="right"/>
        <w:rPr>
          <w:sz w:val="27"/>
          <w:szCs w:val="27"/>
        </w:rPr>
      </w:pPr>
      <w:r w:rsidRPr="0027035F">
        <w:rPr>
          <w:sz w:val="27"/>
          <w:szCs w:val="27"/>
        </w:rPr>
        <w:t>№33  от 26 мая 2022г.</w:t>
      </w: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p>
    <w:p w:rsidR="009974A9" w:rsidRPr="0027035F" w:rsidRDefault="009974A9" w:rsidP="009974A9">
      <w:pPr>
        <w:pStyle w:val="a7"/>
        <w:spacing w:before="0" w:after="0"/>
        <w:ind w:firstLine="720"/>
        <w:jc w:val="right"/>
        <w:rPr>
          <w:sz w:val="27"/>
          <w:szCs w:val="27"/>
        </w:rPr>
      </w:pPr>
      <w:r w:rsidRPr="0027035F">
        <w:rPr>
          <w:sz w:val="27"/>
          <w:szCs w:val="27"/>
        </w:rPr>
        <w:t>Форма внесения предложений  по проекту решения Совета депутатов</w:t>
      </w:r>
    </w:p>
    <w:p w:rsidR="009974A9" w:rsidRPr="0027035F" w:rsidRDefault="009974A9" w:rsidP="009974A9">
      <w:pPr>
        <w:pStyle w:val="a7"/>
        <w:spacing w:before="0" w:after="0"/>
        <w:ind w:firstLine="720"/>
        <w:jc w:val="center"/>
        <w:rPr>
          <w:sz w:val="27"/>
          <w:szCs w:val="27"/>
        </w:rPr>
      </w:pPr>
      <w:r w:rsidRPr="0027035F">
        <w:rPr>
          <w:sz w:val="27"/>
          <w:szCs w:val="27"/>
        </w:rPr>
        <w:t>Луньгинско-Майданского сельского  поселения</w:t>
      </w:r>
    </w:p>
    <w:tbl>
      <w:tblPr>
        <w:tblW w:w="9630" w:type="dxa"/>
        <w:tblCellSpacing w:w="0" w:type="dxa"/>
        <w:tblCellMar>
          <w:left w:w="0" w:type="dxa"/>
          <w:right w:w="0" w:type="dxa"/>
        </w:tblCellMar>
        <w:tblLook w:val="0000" w:firstRow="0" w:lastRow="0" w:firstColumn="0" w:lastColumn="0" w:noHBand="0" w:noVBand="0"/>
      </w:tblPr>
      <w:tblGrid>
        <w:gridCol w:w="1321"/>
        <w:gridCol w:w="942"/>
        <w:gridCol w:w="974"/>
        <w:gridCol w:w="1032"/>
        <w:gridCol w:w="1229"/>
        <w:gridCol w:w="1139"/>
        <w:gridCol w:w="838"/>
        <w:gridCol w:w="1244"/>
        <w:gridCol w:w="911"/>
      </w:tblGrid>
      <w:tr w:rsidR="009974A9" w:rsidRPr="009F7448" w:rsidTr="0027035F">
        <w:trPr>
          <w:tblCellSpacing w:w="0" w:type="dxa"/>
        </w:trPr>
        <w:tc>
          <w:tcPr>
            <w:tcW w:w="1321" w:type="dxa"/>
          </w:tcPr>
          <w:p w:rsidR="009974A9" w:rsidRPr="009F7448" w:rsidRDefault="009974A9" w:rsidP="00F11E23">
            <w:pPr>
              <w:pStyle w:val="a7"/>
              <w:pBdr>
                <w:left w:val="single" w:sz="8" w:space="1" w:color="000000"/>
              </w:pBdr>
            </w:pPr>
            <w:r w:rsidRPr="009F7448">
              <w:t> </w:t>
            </w:r>
          </w:p>
        </w:tc>
        <w:tc>
          <w:tcPr>
            <w:tcW w:w="942" w:type="dxa"/>
          </w:tcPr>
          <w:p w:rsidR="009974A9" w:rsidRPr="009F7448" w:rsidRDefault="009974A9" w:rsidP="00F11E23">
            <w:pPr>
              <w:pStyle w:val="a7"/>
              <w:pBdr>
                <w:left w:val="single" w:sz="8" w:space="1" w:color="000000"/>
              </w:pBdr>
            </w:pPr>
            <w:r w:rsidRPr="009F7448">
              <w:t> </w:t>
            </w:r>
          </w:p>
        </w:tc>
        <w:tc>
          <w:tcPr>
            <w:tcW w:w="974" w:type="dxa"/>
          </w:tcPr>
          <w:p w:rsidR="009974A9" w:rsidRPr="009F7448" w:rsidRDefault="009974A9" w:rsidP="00F11E23">
            <w:pPr>
              <w:pStyle w:val="a7"/>
              <w:pBdr>
                <w:left w:val="single" w:sz="8" w:space="1" w:color="000000"/>
              </w:pBdr>
            </w:pPr>
            <w:r w:rsidRPr="009F7448">
              <w:t> </w:t>
            </w:r>
          </w:p>
        </w:tc>
        <w:tc>
          <w:tcPr>
            <w:tcW w:w="1032" w:type="dxa"/>
          </w:tcPr>
          <w:p w:rsidR="009974A9" w:rsidRPr="009F7448" w:rsidRDefault="009974A9" w:rsidP="00F11E23">
            <w:pPr>
              <w:pStyle w:val="a7"/>
              <w:pBdr>
                <w:left w:val="single" w:sz="8" w:space="1" w:color="000000"/>
              </w:pBdr>
            </w:pPr>
            <w:r w:rsidRPr="009F7448">
              <w:t> </w:t>
            </w:r>
          </w:p>
        </w:tc>
        <w:tc>
          <w:tcPr>
            <w:tcW w:w="1229" w:type="dxa"/>
          </w:tcPr>
          <w:p w:rsidR="009974A9" w:rsidRPr="009F7448" w:rsidRDefault="009974A9" w:rsidP="00F11E23">
            <w:pPr>
              <w:pStyle w:val="a7"/>
              <w:pBdr>
                <w:left w:val="single" w:sz="8" w:space="1" w:color="000000"/>
              </w:pBdr>
            </w:pPr>
          </w:p>
        </w:tc>
        <w:tc>
          <w:tcPr>
            <w:tcW w:w="1139" w:type="dxa"/>
          </w:tcPr>
          <w:p w:rsidR="009974A9" w:rsidRPr="009F7448" w:rsidRDefault="009974A9" w:rsidP="00F11E23">
            <w:pPr>
              <w:pStyle w:val="a7"/>
              <w:pBdr>
                <w:left w:val="single" w:sz="8" w:space="1" w:color="000000"/>
              </w:pBdr>
            </w:pPr>
            <w:r w:rsidRPr="009F7448">
              <w:t> </w:t>
            </w:r>
          </w:p>
        </w:tc>
        <w:tc>
          <w:tcPr>
            <w:tcW w:w="838" w:type="dxa"/>
          </w:tcPr>
          <w:p w:rsidR="009974A9" w:rsidRPr="009F7448" w:rsidRDefault="009974A9" w:rsidP="00F11E23">
            <w:pPr>
              <w:pStyle w:val="a7"/>
              <w:pBdr>
                <w:left w:val="single" w:sz="8" w:space="1" w:color="000000"/>
              </w:pBdr>
            </w:pPr>
            <w:r w:rsidRPr="009F7448">
              <w:t> </w:t>
            </w:r>
          </w:p>
        </w:tc>
        <w:tc>
          <w:tcPr>
            <w:tcW w:w="1244" w:type="dxa"/>
          </w:tcPr>
          <w:p w:rsidR="009974A9" w:rsidRPr="009F7448" w:rsidRDefault="009974A9" w:rsidP="00F11E23">
            <w:pPr>
              <w:pStyle w:val="a7"/>
              <w:pBdr>
                <w:left w:val="single" w:sz="8" w:space="1" w:color="000000"/>
              </w:pBdr>
            </w:pPr>
            <w:r w:rsidRPr="009F7448">
              <w:t> </w:t>
            </w:r>
          </w:p>
        </w:tc>
        <w:tc>
          <w:tcPr>
            <w:tcW w:w="911" w:type="dxa"/>
          </w:tcPr>
          <w:p w:rsidR="009974A9" w:rsidRPr="009F7448" w:rsidRDefault="009974A9" w:rsidP="00F11E23">
            <w:pPr>
              <w:pStyle w:val="a7"/>
              <w:pBdr>
                <w:left w:val="single" w:sz="8" w:space="1" w:color="000000"/>
                <w:right w:val="single" w:sz="8" w:space="1" w:color="000000"/>
              </w:pBdr>
            </w:pPr>
            <w:r w:rsidRPr="009F7448">
              <w:t> </w:t>
            </w:r>
          </w:p>
        </w:tc>
      </w:tr>
    </w:tbl>
    <w:p w:rsidR="00A65F23" w:rsidRDefault="00A65F23" w:rsidP="00A65F23">
      <w:pPr>
        <w:jc w:val="center"/>
      </w:pPr>
    </w:p>
    <w:tbl>
      <w:tblPr>
        <w:tblW w:w="10080" w:type="dxa"/>
        <w:tblInd w:w="-246" w:type="dxa"/>
        <w:tblLayout w:type="fixed"/>
        <w:tblLook w:val="04A0" w:firstRow="1" w:lastRow="0" w:firstColumn="1" w:lastColumn="0" w:noHBand="0" w:noVBand="1"/>
      </w:tblPr>
      <w:tblGrid>
        <w:gridCol w:w="464"/>
        <w:gridCol w:w="1149"/>
        <w:gridCol w:w="1080"/>
        <w:gridCol w:w="901"/>
        <w:gridCol w:w="1441"/>
        <w:gridCol w:w="1081"/>
        <w:gridCol w:w="901"/>
        <w:gridCol w:w="1081"/>
        <w:gridCol w:w="1081"/>
        <w:gridCol w:w="901"/>
      </w:tblGrid>
      <w:tr w:rsidR="00A65F23" w:rsidTr="005B6FCD">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A65F23" w:rsidRDefault="00A65F23" w:rsidP="005B6FCD">
            <w:pPr>
              <w:snapToGrid w:val="0"/>
              <w:jc w:val="center"/>
            </w:pPr>
            <w:r>
              <w:t>№</w:t>
            </w:r>
          </w:p>
          <w:p w:rsidR="00A65F23" w:rsidRDefault="00A65F23" w:rsidP="005B6FCD">
            <w:pPr>
              <w:jc w:val="center"/>
            </w:pPr>
            <w:r>
              <w:t>п/п</w:t>
            </w:r>
          </w:p>
        </w:tc>
        <w:tc>
          <w:tcPr>
            <w:tcW w:w="1149" w:type="dxa"/>
            <w:vMerge w:val="restart"/>
            <w:tcBorders>
              <w:top w:val="single" w:sz="4" w:space="0" w:color="000000"/>
              <w:left w:val="single" w:sz="4" w:space="0" w:color="000000"/>
              <w:bottom w:val="single" w:sz="4" w:space="0" w:color="000000"/>
              <w:right w:val="nil"/>
            </w:tcBorders>
            <w:hideMark/>
          </w:tcPr>
          <w:p w:rsidR="00A65F23" w:rsidRDefault="00A65F23" w:rsidP="005B6FCD">
            <w:pPr>
              <w:snapToGrid w:val="0"/>
              <w:jc w:val="center"/>
            </w:pPr>
            <w:r>
              <w:t>Глава,</w:t>
            </w:r>
          </w:p>
          <w:p w:rsidR="00A65F23" w:rsidRDefault="00A65F23" w:rsidP="005B6FCD">
            <w:pPr>
              <w:jc w:val="center"/>
            </w:pPr>
            <w:r>
              <w:t>статья, часть статьи,</w:t>
            </w:r>
          </w:p>
          <w:p w:rsidR="00A65F23" w:rsidRDefault="00A65F23" w:rsidP="005B6FCD">
            <w:pPr>
              <w:jc w:val="center"/>
            </w:pPr>
            <w:r>
              <w:t>пункт</w:t>
            </w:r>
          </w:p>
        </w:tc>
        <w:tc>
          <w:tcPr>
            <w:tcW w:w="1080" w:type="dxa"/>
            <w:vMerge w:val="restart"/>
            <w:tcBorders>
              <w:top w:val="single" w:sz="4" w:space="0" w:color="000000"/>
              <w:left w:val="single" w:sz="4" w:space="0" w:color="000000"/>
              <w:bottom w:val="single" w:sz="4" w:space="0" w:color="000000"/>
              <w:right w:val="nil"/>
            </w:tcBorders>
            <w:hideMark/>
          </w:tcPr>
          <w:p w:rsidR="00A65F23" w:rsidRDefault="00A65F23" w:rsidP="005B6FCD">
            <w:pPr>
              <w:snapToGrid w:val="0"/>
              <w:jc w:val="center"/>
            </w:pPr>
            <w:r>
              <w:t>Текст  проекта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A65F23" w:rsidRDefault="00A65F23" w:rsidP="005B6FCD">
            <w:pPr>
              <w:snapToGrid w:val="0"/>
              <w:jc w:val="center"/>
            </w:pPr>
            <w: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A65F23" w:rsidRDefault="00A65F23" w:rsidP="005B6FCD">
            <w:pPr>
              <w:snapToGrid w:val="0"/>
              <w:jc w:val="center"/>
            </w:pPr>
            <w:r>
              <w:t>Текст проекта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A65F23" w:rsidRDefault="00A65F23" w:rsidP="005B6FCD">
            <w:pPr>
              <w:snapToGrid w:val="0"/>
              <w:jc w:val="center"/>
            </w:pPr>
            <w: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A65F23" w:rsidRDefault="00A65F23" w:rsidP="005B6FCD">
            <w:pPr>
              <w:snapToGrid w:val="0"/>
            </w:pPr>
            <w:r>
              <w:t xml:space="preserve">Заключение рабочей </w:t>
            </w:r>
          </w:p>
          <w:p w:rsidR="00A65F23" w:rsidRDefault="00A65F23" w:rsidP="005B6FCD">
            <w:pPr>
              <w:snapToGrid w:val="0"/>
            </w:pPr>
            <w:r>
              <w:t>группы</w:t>
            </w:r>
          </w:p>
        </w:tc>
      </w:tr>
      <w:tr w:rsidR="00A65F23" w:rsidTr="005B6FCD">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A65F23" w:rsidRDefault="00A65F23" w:rsidP="005B6FCD"/>
        </w:tc>
        <w:tc>
          <w:tcPr>
            <w:tcW w:w="1149" w:type="dxa"/>
            <w:vMerge/>
            <w:tcBorders>
              <w:top w:val="single" w:sz="4" w:space="0" w:color="000000"/>
              <w:left w:val="single" w:sz="4" w:space="0" w:color="000000"/>
              <w:bottom w:val="single" w:sz="4" w:space="0" w:color="000000"/>
              <w:right w:val="nil"/>
            </w:tcBorders>
            <w:vAlign w:val="center"/>
            <w:hideMark/>
          </w:tcPr>
          <w:p w:rsidR="00A65F23" w:rsidRDefault="00A65F23" w:rsidP="005B6FCD"/>
        </w:tc>
        <w:tc>
          <w:tcPr>
            <w:tcW w:w="1080" w:type="dxa"/>
            <w:vMerge/>
            <w:tcBorders>
              <w:top w:val="single" w:sz="4" w:space="0" w:color="000000"/>
              <w:left w:val="single" w:sz="4" w:space="0" w:color="000000"/>
              <w:bottom w:val="single" w:sz="4" w:space="0" w:color="000000"/>
              <w:right w:val="nil"/>
            </w:tcBorders>
            <w:vAlign w:val="center"/>
            <w:hideMark/>
          </w:tcPr>
          <w:p w:rsidR="00A65F23" w:rsidRDefault="00A65F23" w:rsidP="005B6FCD"/>
        </w:tc>
        <w:tc>
          <w:tcPr>
            <w:tcW w:w="900" w:type="dxa"/>
            <w:vMerge/>
            <w:tcBorders>
              <w:top w:val="single" w:sz="4" w:space="0" w:color="000000"/>
              <w:left w:val="single" w:sz="4" w:space="0" w:color="000000"/>
              <w:bottom w:val="single" w:sz="4" w:space="0" w:color="000000"/>
              <w:right w:val="nil"/>
            </w:tcBorders>
            <w:vAlign w:val="center"/>
            <w:hideMark/>
          </w:tcPr>
          <w:p w:rsidR="00A65F23" w:rsidRDefault="00A65F23" w:rsidP="005B6FCD"/>
        </w:tc>
        <w:tc>
          <w:tcPr>
            <w:tcW w:w="1440" w:type="dxa"/>
            <w:vMerge/>
            <w:tcBorders>
              <w:top w:val="single" w:sz="4" w:space="0" w:color="000000"/>
              <w:left w:val="single" w:sz="4" w:space="0" w:color="000000"/>
              <w:bottom w:val="single" w:sz="4" w:space="0" w:color="000000"/>
              <w:right w:val="nil"/>
            </w:tcBorders>
            <w:vAlign w:val="center"/>
            <w:hideMark/>
          </w:tcPr>
          <w:p w:rsidR="00A65F23" w:rsidRDefault="00A65F23" w:rsidP="005B6FCD"/>
        </w:tc>
        <w:tc>
          <w:tcPr>
            <w:tcW w:w="1080" w:type="dxa"/>
            <w:tcBorders>
              <w:top w:val="nil"/>
              <w:left w:val="single" w:sz="4" w:space="0" w:color="000000"/>
              <w:bottom w:val="single" w:sz="4" w:space="0" w:color="000000"/>
              <w:right w:val="nil"/>
            </w:tcBorders>
            <w:hideMark/>
          </w:tcPr>
          <w:p w:rsidR="00A65F23" w:rsidRDefault="00A65F23" w:rsidP="005B6FCD">
            <w:pPr>
              <w:snapToGrid w:val="0"/>
              <w:jc w:val="center"/>
            </w:pPr>
            <w: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A65F23" w:rsidRDefault="00A65F23" w:rsidP="005B6FCD">
            <w:pPr>
              <w:snapToGrid w:val="0"/>
              <w:jc w:val="center"/>
            </w:pPr>
            <w:r>
              <w:t>Домашний адрес</w:t>
            </w:r>
          </w:p>
        </w:tc>
        <w:tc>
          <w:tcPr>
            <w:tcW w:w="1080" w:type="dxa"/>
            <w:tcBorders>
              <w:top w:val="nil"/>
              <w:left w:val="single" w:sz="4" w:space="0" w:color="000000"/>
              <w:bottom w:val="single" w:sz="4" w:space="0" w:color="000000"/>
              <w:right w:val="nil"/>
            </w:tcBorders>
            <w:hideMark/>
          </w:tcPr>
          <w:p w:rsidR="00A65F23" w:rsidRDefault="00A65F23" w:rsidP="005B6FCD">
            <w:pPr>
              <w:snapToGrid w:val="0"/>
              <w:jc w:val="center"/>
              <w:rPr>
                <w:b/>
              </w:rPr>
            </w:pPr>
            <w:r>
              <w:t>Место работы (учебы</w:t>
            </w:r>
            <w:r>
              <w:rPr>
                <w:b/>
              </w:rPr>
              <w:t>)</w:t>
            </w:r>
          </w:p>
        </w:tc>
        <w:tc>
          <w:tcPr>
            <w:tcW w:w="1080" w:type="dxa"/>
            <w:tcBorders>
              <w:top w:val="nil"/>
              <w:left w:val="single" w:sz="4" w:space="0" w:color="000000"/>
              <w:bottom w:val="single" w:sz="4" w:space="0" w:color="000000"/>
              <w:right w:val="nil"/>
            </w:tcBorders>
            <w:hideMark/>
          </w:tcPr>
          <w:p w:rsidR="00A65F23" w:rsidRDefault="00A65F23" w:rsidP="005B6FCD">
            <w:pPr>
              <w:snapToGrid w:val="0"/>
              <w:jc w:val="center"/>
            </w:pPr>
            <w: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A65F23" w:rsidRDefault="00A65F23" w:rsidP="005B6FCD"/>
        </w:tc>
      </w:tr>
      <w:tr w:rsidR="00A65F23" w:rsidTr="005B6FCD">
        <w:trPr>
          <w:trHeight w:val="675"/>
        </w:trPr>
        <w:tc>
          <w:tcPr>
            <w:tcW w:w="465" w:type="dxa"/>
            <w:tcBorders>
              <w:top w:val="nil"/>
              <w:left w:val="single" w:sz="4" w:space="0" w:color="000000"/>
              <w:bottom w:val="single" w:sz="4" w:space="0" w:color="000000"/>
              <w:right w:val="nil"/>
            </w:tcBorders>
          </w:tcPr>
          <w:p w:rsidR="00A65F23" w:rsidRDefault="00A65F23" w:rsidP="005B6FCD">
            <w:pPr>
              <w:snapToGrid w:val="0"/>
              <w:jc w:val="center"/>
            </w:pPr>
          </w:p>
        </w:tc>
        <w:tc>
          <w:tcPr>
            <w:tcW w:w="1149" w:type="dxa"/>
            <w:tcBorders>
              <w:top w:val="nil"/>
              <w:left w:val="single" w:sz="4" w:space="0" w:color="000000"/>
              <w:bottom w:val="single" w:sz="4" w:space="0" w:color="000000"/>
              <w:right w:val="nil"/>
            </w:tcBorders>
          </w:tcPr>
          <w:p w:rsidR="00A65F23" w:rsidRDefault="00A65F23" w:rsidP="005B6FCD">
            <w:pPr>
              <w:snapToGrid w:val="0"/>
              <w:jc w:val="center"/>
            </w:pPr>
          </w:p>
        </w:tc>
        <w:tc>
          <w:tcPr>
            <w:tcW w:w="1080" w:type="dxa"/>
            <w:tcBorders>
              <w:top w:val="nil"/>
              <w:left w:val="single" w:sz="4" w:space="0" w:color="000000"/>
              <w:bottom w:val="single" w:sz="4" w:space="0" w:color="000000"/>
              <w:right w:val="nil"/>
            </w:tcBorders>
          </w:tcPr>
          <w:p w:rsidR="00A65F23" w:rsidRDefault="00A65F23" w:rsidP="005B6FCD">
            <w:pPr>
              <w:snapToGrid w:val="0"/>
              <w:jc w:val="center"/>
            </w:pPr>
          </w:p>
        </w:tc>
        <w:tc>
          <w:tcPr>
            <w:tcW w:w="900" w:type="dxa"/>
            <w:tcBorders>
              <w:top w:val="nil"/>
              <w:left w:val="single" w:sz="4" w:space="0" w:color="000000"/>
              <w:bottom w:val="single" w:sz="4" w:space="0" w:color="000000"/>
              <w:right w:val="nil"/>
            </w:tcBorders>
          </w:tcPr>
          <w:p w:rsidR="00A65F23" w:rsidRDefault="00A65F23" w:rsidP="005B6FCD">
            <w:pPr>
              <w:snapToGrid w:val="0"/>
              <w:jc w:val="center"/>
            </w:pPr>
          </w:p>
        </w:tc>
        <w:tc>
          <w:tcPr>
            <w:tcW w:w="1440" w:type="dxa"/>
            <w:tcBorders>
              <w:top w:val="nil"/>
              <w:left w:val="single" w:sz="4" w:space="0" w:color="000000"/>
              <w:bottom w:val="single" w:sz="4" w:space="0" w:color="000000"/>
              <w:right w:val="nil"/>
            </w:tcBorders>
          </w:tcPr>
          <w:p w:rsidR="00A65F23" w:rsidRDefault="00A65F23" w:rsidP="005B6FCD">
            <w:pPr>
              <w:snapToGrid w:val="0"/>
              <w:jc w:val="center"/>
            </w:pPr>
          </w:p>
        </w:tc>
        <w:tc>
          <w:tcPr>
            <w:tcW w:w="1080" w:type="dxa"/>
            <w:tcBorders>
              <w:top w:val="nil"/>
              <w:left w:val="single" w:sz="4" w:space="0" w:color="000000"/>
              <w:bottom w:val="single" w:sz="4" w:space="0" w:color="000000"/>
              <w:right w:val="nil"/>
            </w:tcBorders>
          </w:tcPr>
          <w:p w:rsidR="00A65F23" w:rsidRDefault="00A65F23" w:rsidP="005B6FCD">
            <w:pPr>
              <w:snapToGrid w:val="0"/>
              <w:jc w:val="center"/>
            </w:pPr>
          </w:p>
        </w:tc>
        <w:tc>
          <w:tcPr>
            <w:tcW w:w="900" w:type="dxa"/>
            <w:tcBorders>
              <w:top w:val="nil"/>
              <w:left w:val="single" w:sz="4" w:space="0" w:color="000000"/>
              <w:bottom w:val="single" w:sz="4" w:space="0" w:color="000000"/>
              <w:right w:val="nil"/>
            </w:tcBorders>
          </w:tcPr>
          <w:p w:rsidR="00A65F23" w:rsidRDefault="00A65F23" w:rsidP="005B6FCD">
            <w:pPr>
              <w:snapToGrid w:val="0"/>
              <w:jc w:val="center"/>
            </w:pPr>
          </w:p>
        </w:tc>
        <w:tc>
          <w:tcPr>
            <w:tcW w:w="1080" w:type="dxa"/>
            <w:tcBorders>
              <w:top w:val="nil"/>
              <w:left w:val="single" w:sz="4" w:space="0" w:color="000000"/>
              <w:bottom w:val="single" w:sz="4" w:space="0" w:color="000000"/>
              <w:right w:val="nil"/>
            </w:tcBorders>
          </w:tcPr>
          <w:p w:rsidR="00A65F23" w:rsidRDefault="00A65F23" w:rsidP="005B6FCD">
            <w:pPr>
              <w:snapToGrid w:val="0"/>
              <w:jc w:val="center"/>
            </w:pPr>
          </w:p>
        </w:tc>
        <w:tc>
          <w:tcPr>
            <w:tcW w:w="1080" w:type="dxa"/>
            <w:tcBorders>
              <w:top w:val="nil"/>
              <w:left w:val="single" w:sz="4" w:space="0" w:color="000000"/>
              <w:bottom w:val="single" w:sz="4" w:space="0" w:color="000000"/>
              <w:right w:val="nil"/>
            </w:tcBorders>
          </w:tcPr>
          <w:p w:rsidR="00A65F23" w:rsidRDefault="00A65F23" w:rsidP="005B6FCD">
            <w:pPr>
              <w:snapToGrid w:val="0"/>
              <w:jc w:val="center"/>
            </w:pPr>
          </w:p>
        </w:tc>
        <w:tc>
          <w:tcPr>
            <w:tcW w:w="900" w:type="dxa"/>
            <w:tcBorders>
              <w:top w:val="nil"/>
              <w:left w:val="single" w:sz="4" w:space="0" w:color="000000"/>
              <w:bottom w:val="single" w:sz="4" w:space="0" w:color="000000"/>
              <w:right w:val="single" w:sz="4" w:space="0" w:color="000000"/>
            </w:tcBorders>
          </w:tcPr>
          <w:p w:rsidR="00A65F23" w:rsidRDefault="00A65F23" w:rsidP="005B6FCD">
            <w:pPr>
              <w:snapToGrid w:val="0"/>
              <w:jc w:val="center"/>
            </w:pPr>
          </w:p>
        </w:tc>
      </w:tr>
    </w:tbl>
    <w:p w:rsidR="00313502" w:rsidRDefault="00313502" w:rsidP="0027035F">
      <w:pPr>
        <w:pStyle w:val="a7"/>
        <w:spacing w:before="0" w:after="0"/>
        <w:ind w:left="720"/>
        <w:jc w:val="both"/>
      </w:pPr>
    </w:p>
    <w:sectPr w:rsidR="00313502"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44478"/>
    <w:rsid w:val="001C6579"/>
    <w:rsid w:val="00227620"/>
    <w:rsid w:val="00245DA6"/>
    <w:rsid w:val="0027035F"/>
    <w:rsid w:val="00313502"/>
    <w:rsid w:val="00334767"/>
    <w:rsid w:val="00345C13"/>
    <w:rsid w:val="003508C9"/>
    <w:rsid w:val="00361803"/>
    <w:rsid w:val="00364568"/>
    <w:rsid w:val="003B69DB"/>
    <w:rsid w:val="004242D2"/>
    <w:rsid w:val="00474E4B"/>
    <w:rsid w:val="00487037"/>
    <w:rsid w:val="0049644A"/>
    <w:rsid w:val="004C1C7D"/>
    <w:rsid w:val="004C6AF8"/>
    <w:rsid w:val="00503D79"/>
    <w:rsid w:val="00515234"/>
    <w:rsid w:val="005864BA"/>
    <w:rsid w:val="005A2146"/>
    <w:rsid w:val="005A3E8A"/>
    <w:rsid w:val="005B7AD1"/>
    <w:rsid w:val="005E1BD9"/>
    <w:rsid w:val="005F426D"/>
    <w:rsid w:val="006524E3"/>
    <w:rsid w:val="00657FB5"/>
    <w:rsid w:val="00670519"/>
    <w:rsid w:val="007274F3"/>
    <w:rsid w:val="0073691A"/>
    <w:rsid w:val="007A3775"/>
    <w:rsid w:val="007B4FAD"/>
    <w:rsid w:val="00833701"/>
    <w:rsid w:val="0086540F"/>
    <w:rsid w:val="008A03F0"/>
    <w:rsid w:val="0099478E"/>
    <w:rsid w:val="009974A9"/>
    <w:rsid w:val="00A17AC4"/>
    <w:rsid w:val="00A311F8"/>
    <w:rsid w:val="00A65F23"/>
    <w:rsid w:val="00A73620"/>
    <w:rsid w:val="00A82641"/>
    <w:rsid w:val="00AC714E"/>
    <w:rsid w:val="00AD127A"/>
    <w:rsid w:val="00B13B60"/>
    <w:rsid w:val="00B22ADC"/>
    <w:rsid w:val="00B34C4C"/>
    <w:rsid w:val="00B61A63"/>
    <w:rsid w:val="00BE5C8C"/>
    <w:rsid w:val="00C25C5B"/>
    <w:rsid w:val="00C436D1"/>
    <w:rsid w:val="00D32CC2"/>
    <w:rsid w:val="00D51385"/>
    <w:rsid w:val="00D5163B"/>
    <w:rsid w:val="00D65959"/>
    <w:rsid w:val="00DA09C7"/>
    <w:rsid w:val="00E55A16"/>
    <w:rsid w:val="00E748B2"/>
    <w:rsid w:val="00E911E1"/>
    <w:rsid w:val="00E92671"/>
    <w:rsid w:val="00ED152C"/>
    <w:rsid w:val="00F13B16"/>
    <w:rsid w:val="00F26E24"/>
    <w:rsid w:val="00F52882"/>
    <w:rsid w:val="00F936EF"/>
    <w:rsid w:val="00FA79D6"/>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98630-B4A4-4524-B846-EE3B98B9E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3956</Words>
  <Characters>22552</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26456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14</cp:revision>
  <cp:lastPrinted>2022-05-27T09:06:00Z</cp:lastPrinted>
  <dcterms:created xsi:type="dcterms:W3CDTF">2021-06-28T06:03:00Z</dcterms:created>
  <dcterms:modified xsi:type="dcterms:W3CDTF">2022-10-28T08:19:00Z</dcterms:modified>
</cp:coreProperties>
</file>