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13E" w:rsidRDefault="0079613E" w:rsidP="008C0A18">
      <w:pPr>
        <w:jc w:val="center"/>
        <w:rPr>
          <w:sz w:val="26"/>
          <w:szCs w:val="26"/>
        </w:rPr>
      </w:pPr>
      <w:r>
        <w:rPr>
          <w:sz w:val="26"/>
          <w:szCs w:val="26"/>
        </w:rPr>
        <w:t>Проект</w:t>
      </w:r>
    </w:p>
    <w:p w:rsidR="00586AD3" w:rsidRPr="00F943A4" w:rsidRDefault="00586AD3" w:rsidP="008C0A18">
      <w:pPr>
        <w:jc w:val="center"/>
        <w:rPr>
          <w:sz w:val="26"/>
          <w:szCs w:val="26"/>
        </w:rPr>
      </w:pPr>
      <w:r w:rsidRPr="00F943A4">
        <w:rPr>
          <w:sz w:val="26"/>
          <w:szCs w:val="26"/>
        </w:rPr>
        <w:t>Совет депутатов Луньгинско-Майданского сельского поселения</w:t>
      </w:r>
    </w:p>
    <w:p w:rsidR="00586AD3" w:rsidRPr="00F943A4" w:rsidRDefault="00586AD3" w:rsidP="008C0A18">
      <w:pPr>
        <w:jc w:val="center"/>
        <w:rPr>
          <w:sz w:val="26"/>
          <w:szCs w:val="26"/>
        </w:rPr>
      </w:pPr>
      <w:r w:rsidRPr="00F943A4">
        <w:rPr>
          <w:sz w:val="26"/>
          <w:szCs w:val="26"/>
        </w:rPr>
        <w:t>Ардатовского муниципального района РМ</w:t>
      </w:r>
    </w:p>
    <w:p w:rsidR="00586AD3" w:rsidRPr="00F943A4" w:rsidRDefault="00586AD3" w:rsidP="008C0A18">
      <w:pPr>
        <w:ind w:firstLine="720"/>
        <w:jc w:val="center"/>
        <w:rPr>
          <w:bCs/>
          <w:sz w:val="26"/>
          <w:szCs w:val="26"/>
        </w:rPr>
      </w:pPr>
      <w:r w:rsidRPr="00F943A4">
        <w:rPr>
          <w:bCs/>
          <w:sz w:val="26"/>
          <w:szCs w:val="26"/>
        </w:rPr>
        <w:t>седьмого  созыва</w:t>
      </w:r>
    </w:p>
    <w:p w:rsidR="00586AD3" w:rsidRPr="00F943A4" w:rsidRDefault="00586AD3" w:rsidP="008C0A18">
      <w:pPr>
        <w:jc w:val="center"/>
        <w:rPr>
          <w:sz w:val="26"/>
          <w:szCs w:val="26"/>
        </w:rPr>
      </w:pPr>
      <w:proofErr w:type="spellStart"/>
      <w:r w:rsidRPr="00F943A4">
        <w:rPr>
          <w:sz w:val="26"/>
          <w:szCs w:val="26"/>
        </w:rPr>
        <w:t>с</w:t>
      </w:r>
      <w:proofErr w:type="gramStart"/>
      <w:r w:rsidRPr="00F943A4">
        <w:rPr>
          <w:sz w:val="26"/>
          <w:szCs w:val="26"/>
        </w:rPr>
        <w:t>.Л</w:t>
      </w:r>
      <w:proofErr w:type="gramEnd"/>
      <w:r w:rsidRPr="00F943A4">
        <w:rPr>
          <w:sz w:val="26"/>
          <w:szCs w:val="26"/>
        </w:rPr>
        <w:t>уньгинский</w:t>
      </w:r>
      <w:proofErr w:type="spellEnd"/>
      <w:r w:rsidRPr="00F943A4">
        <w:rPr>
          <w:sz w:val="26"/>
          <w:szCs w:val="26"/>
        </w:rPr>
        <w:t xml:space="preserve"> Майдан</w:t>
      </w:r>
    </w:p>
    <w:p w:rsidR="00586AD3" w:rsidRPr="00F943A4" w:rsidRDefault="00586AD3" w:rsidP="008C0A18">
      <w:pPr>
        <w:rPr>
          <w:sz w:val="26"/>
          <w:szCs w:val="26"/>
        </w:rPr>
      </w:pPr>
    </w:p>
    <w:p w:rsidR="00586AD3" w:rsidRPr="00F943A4" w:rsidRDefault="00586AD3" w:rsidP="008C0A18">
      <w:pPr>
        <w:jc w:val="center"/>
        <w:rPr>
          <w:sz w:val="26"/>
          <w:szCs w:val="26"/>
        </w:rPr>
      </w:pPr>
      <w:r w:rsidRPr="00F943A4">
        <w:rPr>
          <w:sz w:val="26"/>
          <w:szCs w:val="26"/>
        </w:rPr>
        <w:t>РЕШЕНИЕ</w:t>
      </w:r>
    </w:p>
    <w:p w:rsidR="00586AD3" w:rsidRPr="00F943A4" w:rsidRDefault="00586AD3" w:rsidP="008C0A18">
      <w:pPr>
        <w:rPr>
          <w:sz w:val="26"/>
          <w:szCs w:val="26"/>
        </w:rPr>
      </w:pPr>
    </w:p>
    <w:p w:rsidR="00586AD3" w:rsidRPr="00F943A4" w:rsidRDefault="00980B21" w:rsidP="008C0A18">
      <w:pPr>
        <w:rPr>
          <w:sz w:val="26"/>
          <w:szCs w:val="26"/>
        </w:rPr>
      </w:pPr>
      <w:r w:rsidRPr="00F943A4">
        <w:rPr>
          <w:sz w:val="26"/>
          <w:szCs w:val="26"/>
        </w:rPr>
        <w:t xml:space="preserve">от </w:t>
      </w:r>
      <w:r w:rsidR="0079613E">
        <w:rPr>
          <w:sz w:val="26"/>
          <w:szCs w:val="26"/>
        </w:rPr>
        <w:t>____</w:t>
      </w:r>
      <w:r w:rsidR="003E4AD5" w:rsidRPr="00F943A4">
        <w:rPr>
          <w:sz w:val="26"/>
          <w:szCs w:val="26"/>
        </w:rPr>
        <w:t xml:space="preserve"> мая</w:t>
      </w:r>
      <w:r w:rsidR="00586AD3" w:rsidRPr="00F943A4">
        <w:rPr>
          <w:sz w:val="26"/>
          <w:szCs w:val="26"/>
        </w:rPr>
        <w:t xml:space="preserve"> 202</w:t>
      </w:r>
      <w:r w:rsidR="0017588C" w:rsidRPr="00F943A4">
        <w:rPr>
          <w:sz w:val="26"/>
          <w:szCs w:val="26"/>
        </w:rPr>
        <w:t>5</w:t>
      </w:r>
      <w:r w:rsidR="00586AD3" w:rsidRPr="00F943A4">
        <w:rPr>
          <w:sz w:val="26"/>
          <w:szCs w:val="26"/>
        </w:rPr>
        <w:t xml:space="preserve">года                                                                                        </w:t>
      </w:r>
      <w:r w:rsidR="0017588C" w:rsidRPr="00F943A4">
        <w:rPr>
          <w:sz w:val="26"/>
          <w:szCs w:val="26"/>
        </w:rPr>
        <w:t xml:space="preserve">     </w:t>
      </w:r>
      <w:r w:rsidR="007B2C6C">
        <w:rPr>
          <w:sz w:val="26"/>
          <w:szCs w:val="26"/>
        </w:rPr>
        <w:t xml:space="preserve">         </w:t>
      </w:r>
      <w:r w:rsidR="0017588C" w:rsidRPr="00F943A4">
        <w:rPr>
          <w:sz w:val="26"/>
          <w:szCs w:val="26"/>
        </w:rPr>
        <w:t xml:space="preserve"> №</w:t>
      </w:r>
      <w:r w:rsidR="0079613E">
        <w:rPr>
          <w:sz w:val="26"/>
          <w:szCs w:val="26"/>
        </w:rPr>
        <w:t>___</w:t>
      </w:r>
    </w:p>
    <w:p w:rsidR="00586AD3" w:rsidRPr="00D87C3C" w:rsidRDefault="00586AD3" w:rsidP="00B808FE">
      <w:pPr>
        <w:rPr>
          <w:sz w:val="28"/>
          <w:szCs w:val="28"/>
        </w:rPr>
      </w:pPr>
      <w:r w:rsidRPr="00D87C3C">
        <w:rPr>
          <w:sz w:val="28"/>
          <w:szCs w:val="28"/>
        </w:rPr>
        <w:tab/>
        <w:t xml:space="preserve">                     </w:t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  <w:t xml:space="preserve">     </w:t>
      </w:r>
      <w:r w:rsidRPr="00D87C3C">
        <w:rPr>
          <w:sz w:val="28"/>
          <w:szCs w:val="28"/>
        </w:rPr>
        <w:tab/>
        <w:t xml:space="preserve">      </w:t>
      </w:r>
      <w:r w:rsidRPr="00D87C3C">
        <w:rPr>
          <w:sz w:val="28"/>
          <w:szCs w:val="28"/>
        </w:rPr>
        <w:tab/>
        <w:t xml:space="preserve">                         </w:t>
      </w: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943A4" w:rsidRPr="00D05239" w:rsidRDefault="00F943A4" w:rsidP="00F943A4">
      <w:pPr>
        <w:overflowPunct w:val="0"/>
        <w:autoSpaceDE w:val="0"/>
        <w:autoSpaceDN w:val="0"/>
        <w:adjustRightInd w:val="0"/>
        <w:jc w:val="both"/>
        <w:outlineLvl w:val="0"/>
        <w:rPr>
          <w:rFonts w:eastAsia="Times New Roman"/>
          <w:sz w:val="26"/>
          <w:szCs w:val="26"/>
          <w:lang w:eastAsia="ru-RU"/>
        </w:rPr>
      </w:pPr>
      <w:r w:rsidRPr="00D05239">
        <w:rPr>
          <w:rFonts w:eastAsia="Times New Roman"/>
          <w:sz w:val="26"/>
          <w:szCs w:val="26"/>
          <w:lang w:eastAsia="ru-RU"/>
        </w:rPr>
        <w:t xml:space="preserve">О внесении изменений в решение Совета депутатов </w:t>
      </w:r>
      <w:r>
        <w:rPr>
          <w:rFonts w:eastAsia="Times New Roman"/>
          <w:sz w:val="26"/>
          <w:szCs w:val="26"/>
          <w:lang w:eastAsia="ru-RU"/>
        </w:rPr>
        <w:t>Луньгинско-Майданского</w:t>
      </w:r>
      <w:r w:rsidRPr="00D05239">
        <w:rPr>
          <w:rFonts w:eastAsia="Times New Roman"/>
          <w:sz w:val="26"/>
          <w:szCs w:val="26"/>
          <w:lang w:eastAsia="ru-RU"/>
        </w:rPr>
        <w:t xml:space="preserve"> сельского поселения Ардатовского муниципального района РМ от 2</w:t>
      </w:r>
      <w:r>
        <w:rPr>
          <w:rFonts w:eastAsia="Times New Roman"/>
          <w:sz w:val="26"/>
          <w:szCs w:val="26"/>
          <w:lang w:eastAsia="ru-RU"/>
        </w:rPr>
        <w:t>9</w:t>
      </w:r>
      <w:r w:rsidRPr="00D05239">
        <w:rPr>
          <w:rFonts w:eastAsia="Times New Roman"/>
          <w:sz w:val="26"/>
          <w:szCs w:val="26"/>
          <w:lang w:eastAsia="ru-RU"/>
        </w:rPr>
        <w:t xml:space="preserve"> декабря 2017 г. №</w:t>
      </w:r>
      <w:r>
        <w:rPr>
          <w:rFonts w:eastAsia="Times New Roman"/>
          <w:sz w:val="26"/>
          <w:szCs w:val="26"/>
          <w:lang w:eastAsia="ru-RU"/>
        </w:rPr>
        <w:t>36</w:t>
      </w:r>
      <w:r w:rsidRPr="00D05239">
        <w:rPr>
          <w:rFonts w:eastAsia="Times New Roman"/>
          <w:sz w:val="26"/>
          <w:szCs w:val="26"/>
          <w:lang w:eastAsia="ru-RU"/>
        </w:rPr>
        <w:t xml:space="preserve"> «Об утверждении Положения о Порядке назначения и выплаты пенсии за выслугу</w:t>
      </w:r>
      <w:r w:rsidR="00DF582C">
        <w:rPr>
          <w:rFonts w:eastAsia="Times New Roman"/>
          <w:sz w:val="26"/>
          <w:szCs w:val="26"/>
          <w:lang w:eastAsia="ru-RU"/>
        </w:rPr>
        <w:t xml:space="preserve"> лет</w:t>
      </w:r>
      <w:r w:rsidRPr="00D05239">
        <w:rPr>
          <w:rFonts w:eastAsia="Times New Roman"/>
          <w:sz w:val="26"/>
          <w:szCs w:val="26"/>
          <w:lang w:eastAsia="ru-RU"/>
        </w:rPr>
        <w:t xml:space="preserve"> лицам, замещавшим муниципальные должности и должности муниципальной службы в органах местного самоуправления </w:t>
      </w:r>
      <w:r>
        <w:rPr>
          <w:rFonts w:eastAsia="Times New Roman"/>
          <w:sz w:val="26"/>
          <w:szCs w:val="26"/>
          <w:lang w:eastAsia="ru-RU"/>
        </w:rPr>
        <w:t>Луньгинско-Майданского</w:t>
      </w:r>
      <w:r w:rsidRPr="00D05239">
        <w:rPr>
          <w:rFonts w:eastAsia="Times New Roman"/>
          <w:sz w:val="26"/>
          <w:szCs w:val="26"/>
          <w:lang w:eastAsia="ru-RU"/>
        </w:rPr>
        <w:t xml:space="preserve"> сельского поселения Ардатовского муниципального района» </w:t>
      </w:r>
    </w:p>
    <w:p w:rsidR="00F943A4" w:rsidRPr="00D05239" w:rsidRDefault="00F943A4" w:rsidP="00F943A4">
      <w:pPr>
        <w:overflowPunct w:val="0"/>
        <w:autoSpaceDE w:val="0"/>
        <w:autoSpaceDN w:val="0"/>
        <w:adjustRightInd w:val="0"/>
        <w:jc w:val="both"/>
        <w:outlineLvl w:val="0"/>
        <w:rPr>
          <w:rFonts w:eastAsia="Times New Roman"/>
          <w:sz w:val="26"/>
          <w:szCs w:val="26"/>
          <w:lang w:eastAsia="ru-RU"/>
        </w:rPr>
      </w:pPr>
    </w:p>
    <w:p w:rsidR="00F943A4" w:rsidRPr="00D05239" w:rsidRDefault="00F943A4" w:rsidP="00F943A4">
      <w:pPr>
        <w:overflowPunct w:val="0"/>
        <w:autoSpaceDE w:val="0"/>
        <w:autoSpaceDN w:val="0"/>
        <w:adjustRightInd w:val="0"/>
        <w:ind w:firstLine="426"/>
        <w:jc w:val="both"/>
        <w:outlineLvl w:val="0"/>
        <w:rPr>
          <w:rFonts w:eastAsia="Times New Roman"/>
          <w:iCs/>
          <w:sz w:val="26"/>
          <w:szCs w:val="26"/>
          <w:lang w:eastAsia="zh-CN"/>
        </w:rPr>
      </w:pPr>
      <w:proofErr w:type="gramStart"/>
      <w:r w:rsidRPr="00D05239">
        <w:rPr>
          <w:rFonts w:eastAsia="Times New Roman"/>
          <w:sz w:val="26"/>
          <w:szCs w:val="26"/>
          <w:lang w:eastAsia="ru-RU"/>
        </w:rPr>
        <w:t>Руководствуясь </w:t>
      </w:r>
      <w:hyperlink r:id="rId6" w:anchor="/document/8905402/entry/30" w:history="1">
        <w:r w:rsidRPr="00D05239">
          <w:rPr>
            <w:rFonts w:eastAsia="Times New Roman"/>
            <w:sz w:val="26"/>
            <w:szCs w:val="26"/>
            <w:lang w:eastAsia="ru-RU"/>
          </w:rPr>
          <w:t>статьей 30</w:t>
        </w:r>
      </w:hyperlink>
      <w:r w:rsidRPr="00D05239">
        <w:rPr>
          <w:rFonts w:eastAsia="Times New Roman"/>
          <w:sz w:val="26"/>
          <w:szCs w:val="26"/>
          <w:lang w:eastAsia="ru-RU"/>
        </w:rPr>
        <w:t> Закона Республики Мордовия от 8 июня 1999 г. N 30-З "О муниципальной службе в Республике Мордовия", </w:t>
      </w:r>
      <w:hyperlink r:id="rId7" w:anchor="/document/8936521/entry/0" w:history="1">
        <w:r w:rsidRPr="00D05239">
          <w:rPr>
            <w:rFonts w:eastAsia="Times New Roman"/>
            <w:sz w:val="26"/>
            <w:szCs w:val="26"/>
            <w:lang w:eastAsia="ru-RU"/>
          </w:rPr>
          <w:t>Законом</w:t>
        </w:r>
      </w:hyperlink>
      <w:r w:rsidRPr="00D05239">
        <w:rPr>
          <w:rFonts w:eastAsia="Times New Roman"/>
          <w:sz w:val="26"/>
          <w:szCs w:val="26"/>
          <w:lang w:eastAsia="ru-RU"/>
        </w:rPr>
        <w:t> Республики Мордовия от 15 июня 2010 г. N 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Мордовия", </w:t>
      </w:r>
      <w:hyperlink r:id="rId8" w:anchor="/document/8917405/entry/0" w:history="1">
        <w:r w:rsidRPr="00D05239">
          <w:rPr>
            <w:rFonts w:eastAsia="Times New Roman"/>
            <w:sz w:val="26"/>
            <w:szCs w:val="26"/>
            <w:lang w:eastAsia="ru-RU"/>
          </w:rPr>
          <w:t>Уставом</w:t>
        </w:r>
      </w:hyperlink>
      <w:r w:rsidRPr="00D05239">
        <w:rPr>
          <w:rFonts w:eastAsia="Times New Roman"/>
          <w:sz w:val="26"/>
          <w:szCs w:val="26"/>
          <w:lang w:eastAsia="ru-RU"/>
        </w:rPr>
        <w:t xml:space="preserve"> </w:t>
      </w:r>
      <w:r>
        <w:rPr>
          <w:rFonts w:eastAsia="Times New Roman"/>
          <w:sz w:val="26"/>
          <w:szCs w:val="26"/>
          <w:lang w:eastAsia="ru-RU"/>
        </w:rPr>
        <w:t>Луньгинско-Майданского</w:t>
      </w:r>
      <w:r w:rsidRPr="00D05239">
        <w:rPr>
          <w:rFonts w:eastAsia="Times New Roman"/>
          <w:sz w:val="26"/>
          <w:szCs w:val="26"/>
          <w:lang w:eastAsia="ru-RU"/>
        </w:rPr>
        <w:t xml:space="preserve"> сельского поселения  Ардатовского муниципального района, Совет депутатов </w:t>
      </w:r>
      <w:r>
        <w:rPr>
          <w:rFonts w:eastAsia="Times New Roman"/>
          <w:sz w:val="26"/>
          <w:szCs w:val="26"/>
          <w:lang w:eastAsia="ru-RU"/>
        </w:rPr>
        <w:t>Луньгинско-Майданского</w:t>
      </w:r>
      <w:r w:rsidRPr="00D05239">
        <w:rPr>
          <w:rFonts w:eastAsia="Times New Roman"/>
          <w:sz w:val="26"/>
          <w:szCs w:val="26"/>
          <w:lang w:eastAsia="ru-RU"/>
        </w:rPr>
        <w:t xml:space="preserve"> сельского поселения Ардатовского</w:t>
      </w:r>
      <w:proofErr w:type="gramEnd"/>
      <w:r w:rsidRPr="00D05239">
        <w:rPr>
          <w:rFonts w:eastAsia="Times New Roman"/>
          <w:sz w:val="26"/>
          <w:szCs w:val="26"/>
          <w:lang w:eastAsia="ru-RU"/>
        </w:rPr>
        <w:t xml:space="preserve"> муниципального района, решил:</w:t>
      </w:r>
    </w:p>
    <w:p w:rsidR="00F943A4" w:rsidRPr="00D05239" w:rsidRDefault="00F943A4" w:rsidP="00F943A4">
      <w:pPr>
        <w:overflowPunct w:val="0"/>
        <w:autoSpaceDE w:val="0"/>
        <w:autoSpaceDN w:val="0"/>
        <w:adjustRightInd w:val="0"/>
        <w:ind w:firstLine="567"/>
        <w:jc w:val="both"/>
        <w:rPr>
          <w:rFonts w:eastAsia="Times New Roman"/>
          <w:sz w:val="26"/>
          <w:szCs w:val="26"/>
          <w:lang w:eastAsia="zh-CN"/>
        </w:rPr>
      </w:pPr>
    </w:p>
    <w:p w:rsidR="00F943A4" w:rsidRPr="00D05239" w:rsidRDefault="00F943A4" w:rsidP="00F943A4">
      <w:pPr>
        <w:pStyle w:val="ac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 xml:space="preserve">Внести следующие изменения в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Луньгинско-Майданского</w:t>
      </w:r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Ардатовского муниципального района, утвержденное</w:t>
      </w:r>
      <w:r w:rsidRPr="00D05239">
        <w:rPr>
          <w:rFonts w:ascii="Times New Roman" w:eastAsia="Times New Roman" w:hAnsi="Times New Roman"/>
          <w:sz w:val="26"/>
          <w:szCs w:val="26"/>
          <w:vertAlign w:val="superscript"/>
          <w:lang w:eastAsia="ru-RU"/>
        </w:rPr>
        <w:t xml:space="preserve"> </w:t>
      </w:r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 xml:space="preserve">решением Совета депутатов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Луньгинско-Майданского</w:t>
      </w:r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Ардатовского муниципального района РМ от 27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декабря 2017 г. №36</w:t>
      </w:r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 xml:space="preserve"> «Об утверждении Положения о Порядке назначения и выплаты пенсии за выслугу</w:t>
      </w:r>
      <w:r w:rsidR="00DF582C">
        <w:rPr>
          <w:rFonts w:ascii="Times New Roman" w:eastAsia="Times New Roman" w:hAnsi="Times New Roman"/>
          <w:sz w:val="26"/>
          <w:szCs w:val="26"/>
          <w:lang w:eastAsia="ru-RU"/>
        </w:rPr>
        <w:t xml:space="preserve"> лет</w:t>
      </w:r>
      <w:bookmarkStart w:id="0" w:name="_GoBack"/>
      <w:bookmarkEnd w:id="0"/>
      <w:proofErr w:type="gramEnd"/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 xml:space="preserve"> лицам, замещавшим муниципальные должности и должности муниципальной службы в органах местного самоуправления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Луньгинско-Майданского</w:t>
      </w:r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Ардатовского муниципального района»:</w:t>
      </w:r>
    </w:p>
    <w:p w:rsidR="00F943A4" w:rsidRPr="00D05239" w:rsidRDefault="00F943A4" w:rsidP="00F943A4">
      <w:pPr>
        <w:pStyle w:val="ac"/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943A4" w:rsidRPr="00D05239" w:rsidRDefault="00F943A4" w:rsidP="00F943A4">
      <w:pPr>
        <w:pStyle w:val="ac"/>
        <w:numPr>
          <w:ilvl w:val="1"/>
          <w:numId w:val="2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ind w:left="0" w:firstLine="567"/>
        <w:jc w:val="both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>Абзац 5 пункта 14 изложить в следующей редакции:</w:t>
      </w:r>
    </w:p>
    <w:p w:rsidR="00F943A4" w:rsidRPr="00D05239" w:rsidRDefault="00F943A4" w:rsidP="00F943A4">
      <w:pPr>
        <w:shd w:val="clear" w:color="auto" w:fill="FFFFFF"/>
        <w:overflowPunct w:val="0"/>
        <w:autoSpaceDE w:val="0"/>
        <w:autoSpaceDN w:val="0"/>
        <w:adjustRightInd w:val="0"/>
        <w:spacing w:line="240" w:lineRule="atLeast"/>
        <w:jc w:val="both"/>
        <w:outlineLvl w:val="0"/>
        <w:rPr>
          <w:rFonts w:eastAsia="Times New Roman"/>
          <w:sz w:val="26"/>
          <w:szCs w:val="26"/>
          <w:lang w:eastAsia="ru-RU"/>
        </w:rPr>
      </w:pPr>
    </w:p>
    <w:p w:rsidR="00F943A4" w:rsidRPr="00D05239" w:rsidRDefault="00F943A4" w:rsidP="00F943A4">
      <w:pPr>
        <w:shd w:val="clear" w:color="auto" w:fill="FFFFFF"/>
        <w:overflowPunct w:val="0"/>
        <w:autoSpaceDE w:val="0"/>
        <w:autoSpaceDN w:val="0"/>
        <w:adjustRightInd w:val="0"/>
        <w:spacing w:line="240" w:lineRule="atLeast"/>
        <w:jc w:val="both"/>
        <w:outlineLvl w:val="0"/>
        <w:rPr>
          <w:rFonts w:eastAsia="Times New Roman"/>
          <w:sz w:val="26"/>
          <w:szCs w:val="26"/>
          <w:lang w:eastAsia="ru-RU"/>
        </w:rPr>
      </w:pPr>
      <w:r w:rsidRPr="00D05239">
        <w:rPr>
          <w:rFonts w:eastAsia="Times New Roman"/>
          <w:sz w:val="26"/>
          <w:szCs w:val="26"/>
          <w:lang w:eastAsia="ru-RU"/>
        </w:rPr>
        <w:t xml:space="preserve">«Размер пенсии за выслугу лет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период, в порядке, определяемом нормативным правовым актом администрации </w:t>
      </w:r>
      <w:r>
        <w:rPr>
          <w:rFonts w:eastAsia="Times New Roman"/>
          <w:sz w:val="26"/>
          <w:szCs w:val="26"/>
          <w:lang w:eastAsia="ru-RU"/>
        </w:rPr>
        <w:t>Луньгинско-Майданского</w:t>
      </w:r>
      <w:r w:rsidRPr="00D05239">
        <w:rPr>
          <w:rFonts w:eastAsia="Times New Roman"/>
          <w:sz w:val="26"/>
          <w:szCs w:val="26"/>
          <w:lang w:eastAsia="ru-RU"/>
        </w:rPr>
        <w:t xml:space="preserve"> сельского поселения Ардатовского муниципального района Республики Мордовия».</w:t>
      </w:r>
    </w:p>
    <w:p w:rsidR="00F943A4" w:rsidRPr="00D05239" w:rsidRDefault="00F943A4" w:rsidP="00F943A4">
      <w:pPr>
        <w:overflowPunct w:val="0"/>
        <w:autoSpaceDE w:val="0"/>
        <w:autoSpaceDN w:val="0"/>
        <w:adjustRightInd w:val="0"/>
        <w:ind w:firstLine="567"/>
        <w:contextualSpacing/>
        <w:jc w:val="both"/>
        <w:rPr>
          <w:rFonts w:eastAsia="Times New Roman"/>
          <w:sz w:val="26"/>
          <w:szCs w:val="26"/>
          <w:lang w:eastAsia="ru-RU"/>
        </w:rPr>
      </w:pPr>
      <w:r w:rsidRPr="00D05239">
        <w:rPr>
          <w:rFonts w:eastAsia="Times New Roman"/>
          <w:sz w:val="26"/>
          <w:szCs w:val="26"/>
          <w:lang w:eastAsia="ru-RU"/>
        </w:rPr>
        <w:t>2. Настоящее решение вступает в силу после официального опубликования.</w:t>
      </w:r>
    </w:p>
    <w:p w:rsidR="00F943A4" w:rsidRPr="00D05239" w:rsidRDefault="00F943A4" w:rsidP="00F943A4">
      <w:pPr>
        <w:overflowPunct w:val="0"/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</w:p>
    <w:p w:rsidR="00586AD3" w:rsidRPr="00F943A4" w:rsidRDefault="00586AD3" w:rsidP="00B808FE">
      <w:pPr>
        <w:pStyle w:val="ConsPlusNormal"/>
        <w:ind w:firstLine="0"/>
        <w:jc w:val="both"/>
        <w:rPr>
          <w:rFonts w:ascii="Times New Roman" w:hAnsi="Times New Roman"/>
          <w:sz w:val="26"/>
          <w:szCs w:val="26"/>
        </w:rPr>
      </w:pPr>
    </w:p>
    <w:p w:rsidR="00586AD3" w:rsidRPr="00F943A4" w:rsidRDefault="00586AD3" w:rsidP="007F1BB7">
      <w:pPr>
        <w:jc w:val="both"/>
        <w:rPr>
          <w:sz w:val="26"/>
          <w:szCs w:val="26"/>
        </w:rPr>
      </w:pPr>
      <w:r w:rsidRPr="00F943A4">
        <w:rPr>
          <w:sz w:val="26"/>
          <w:szCs w:val="26"/>
        </w:rPr>
        <w:t>Глава Луньгинско-Майданского</w:t>
      </w:r>
    </w:p>
    <w:p w:rsidR="0017588C" w:rsidRPr="0002283C" w:rsidRDefault="00586AD3" w:rsidP="007F1BB7">
      <w:pPr>
        <w:jc w:val="both"/>
        <w:rPr>
          <w:sz w:val="28"/>
          <w:szCs w:val="28"/>
        </w:rPr>
      </w:pPr>
      <w:r w:rsidRPr="00F943A4">
        <w:rPr>
          <w:sz w:val="26"/>
          <w:szCs w:val="26"/>
        </w:rPr>
        <w:lastRenderedPageBreak/>
        <w:t xml:space="preserve"> сельского поселения                                                    </w:t>
      </w:r>
      <w:proofErr w:type="spellStart"/>
      <w:r w:rsidRPr="00F943A4">
        <w:rPr>
          <w:sz w:val="26"/>
          <w:szCs w:val="26"/>
        </w:rPr>
        <w:t>Е.А.Локотков</w:t>
      </w:r>
      <w:proofErr w:type="spellEnd"/>
    </w:p>
    <w:tbl>
      <w:tblPr>
        <w:tblW w:w="472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236"/>
        <w:gridCol w:w="236"/>
      </w:tblGrid>
      <w:tr w:rsidR="00DE2CF5" w:rsidRPr="00D87C3C" w:rsidTr="00DE2CF5">
        <w:trPr>
          <w:trHeight w:val="133"/>
        </w:trPr>
        <w:tc>
          <w:tcPr>
            <w:tcW w:w="236" w:type="dxa"/>
          </w:tcPr>
          <w:p w:rsidR="00DE2CF5" w:rsidRPr="00D87C3C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  <w:tc>
          <w:tcPr>
            <w:tcW w:w="236" w:type="dxa"/>
          </w:tcPr>
          <w:p w:rsidR="00DE2CF5" w:rsidRPr="00D87C3C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</w:tr>
    </w:tbl>
    <w:p w:rsidR="003E1B92" w:rsidRDefault="003E1B92" w:rsidP="007B2C6C">
      <w:pPr>
        <w:rPr>
          <w:sz w:val="26"/>
          <w:szCs w:val="26"/>
        </w:rPr>
      </w:pPr>
    </w:p>
    <w:p w:rsidR="003E1B92" w:rsidRDefault="003E1B92" w:rsidP="00B46DDE">
      <w:pPr>
        <w:jc w:val="right"/>
        <w:rPr>
          <w:sz w:val="26"/>
          <w:szCs w:val="26"/>
        </w:rPr>
      </w:pPr>
    </w:p>
    <w:p w:rsidR="003E1B92" w:rsidRDefault="003E1B92" w:rsidP="00B46DDE">
      <w:pPr>
        <w:jc w:val="right"/>
        <w:rPr>
          <w:sz w:val="26"/>
          <w:szCs w:val="26"/>
        </w:rPr>
      </w:pPr>
    </w:p>
    <w:p w:rsidR="003E1B92" w:rsidRDefault="003E1B92" w:rsidP="00B46DDE">
      <w:pPr>
        <w:jc w:val="right"/>
        <w:rPr>
          <w:sz w:val="26"/>
          <w:szCs w:val="26"/>
        </w:rPr>
      </w:pPr>
    </w:p>
    <w:p w:rsidR="003E1B92" w:rsidRDefault="003E1B92" w:rsidP="00B46DDE">
      <w:pPr>
        <w:jc w:val="right"/>
        <w:rPr>
          <w:sz w:val="26"/>
          <w:szCs w:val="26"/>
        </w:rPr>
      </w:pPr>
    </w:p>
    <w:p w:rsidR="003E1B92" w:rsidRPr="00DE2CF5" w:rsidRDefault="003E1B92" w:rsidP="00B46DDE">
      <w:pPr>
        <w:jc w:val="right"/>
        <w:rPr>
          <w:sz w:val="26"/>
          <w:szCs w:val="26"/>
        </w:rPr>
      </w:pPr>
    </w:p>
    <w:sectPr w:rsidR="003E1B92" w:rsidRPr="00DE2CF5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2283C"/>
    <w:rsid w:val="0007422D"/>
    <w:rsid w:val="00081B0C"/>
    <w:rsid w:val="000B2D94"/>
    <w:rsid w:val="000D03BC"/>
    <w:rsid w:val="000F775E"/>
    <w:rsid w:val="001756A9"/>
    <w:rsid w:val="0017588C"/>
    <w:rsid w:val="00182C21"/>
    <w:rsid w:val="001D3A80"/>
    <w:rsid w:val="001F0F1D"/>
    <w:rsid w:val="0023033F"/>
    <w:rsid w:val="00233D30"/>
    <w:rsid w:val="00254017"/>
    <w:rsid w:val="0026475E"/>
    <w:rsid w:val="002E5D0E"/>
    <w:rsid w:val="002F5003"/>
    <w:rsid w:val="0030721E"/>
    <w:rsid w:val="00346F48"/>
    <w:rsid w:val="0036431C"/>
    <w:rsid w:val="003A13DF"/>
    <w:rsid w:val="003A3612"/>
    <w:rsid w:val="003E1B92"/>
    <w:rsid w:val="003E4AD5"/>
    <w:rsid w:val="003E5CD5"/>
    <w:rsid w:val="004242D2"/>
    <w:rsid w:val="004270E7"/>
    <w:rsid w:val="0046382C"/>
    <w:rsid w:val="00465202"/>
    <w:rsid w:val="00475EE8"/>
    <w:rsid w:val="0048622D"/>
    <w:rsid w:val="004F437E"/>
    <w:rsid w:val="00531ED9"/>
    <w:rsid w:val="005456BF"/>
    <w:rsid w:val="005822D4"/>
    <w:rsid w:val="00586AD3"/>
    <w:rsid w:val="005C05F3"/>
    <w:rsid w:val="005C2632"/>
    <w:rsid w:val="005C554C"/>
    <w:rsid w:val="00622485"/>
    <w:rsid w:val="00630D65"/>
    <w:rsid w:val="006B30AB"/>
    <w:rsid w:val="006F7B48"/>
    <w:rsid w:val="007147F4"/>
    <w:rsid w:val="007401BB"/>
    <w:rsid w:val="00742B75"/>
    <w:rsid w:val="0076199E"/>
    <w:rsid w:val="0076551F"/>
    <w:rsid w:val="007774D9"/>
    <w:rsid w:val="0079613E"/>
    <w:rsid w:val="007B2C6C"/>
    <w:rsid w:val="007F1BB7"/>
    <w:rsid w:val="008519ED"/>
    <w:rsid w:val="00864486"/>
    <w:rsid w:val="008A22B2"/>
    <w:rsid w:val="008A31D3"/>
    <w:rsid w:val="008C0A18"/>
    <w:rsid w:val="008C72A8"/>
    <w:rsid w:val="008D3975"/>
    <w:rsid w:val="008D4219"/>
    <w:rsid w:val="008F3989"/>
    <w:rsid w:val="009115D9"/>
    <w:rsid w:val="00980B21"/>
    <w:rsid w:val="009D41C0"/>
    <w:rsid w:val="009E397E"/>
    <w:rsid w:val="00A16E0E"/>
    <w:rsid w:val="00A571B3"/>
    <w:rsid w:val="00A91509"/>
    <w:rsid w:val="00AD7C0F"/>
    <w:rsid w:val="00B3529C"/>
    <w:rsid w:val="00B40B86"/>
    <w:rsid w:val="00B4387E"/>
    <w:rsid w:val="00B46DDE"/>
    <w:rsid w:val="00B65EFB"/>
    <w:rsid w:val="00B808FE"/>
    <w:rsid w:val="00B84DE3"/>
    <w:rsid w:val="00C356B0"/>
    <w:rsid w:val="00C37E7A"/>
    <w:rsid w:val="00C40A1D"/>
    <w:rsid w:val="00C507D3"/>
    <w:rsid w:val="00CB7FEA"/>
    <w:rsid w:val="00CD190F"/>
    <w:rsid w:val="00CF4334"/>
    <w:rsid w:val="00D06891"/>
    <w:rsid w:val="00D50F91"/>
    <w:rsid w:val="00D87C3C"/>
    <w:rsid w:val="00DC7767"/>
    <w:rsid w:val="00DE2CF5"/>
    <w:rsid w:val="00DF341A"/>
    <w:rsid w:val="00DF582C"/>
    <w:rsid w:val="00F051E5"/>
    <w:rsid w:val="00F131E4"/>
    <w:rsid w:val="00F337B2"/>
    <w:rsid w:val="00F669F8"/>
    <w:rsid w:val="00F943A4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ac">
    <w:name w:val="List Paragraph"/>
    <w:basedOn w:val="a"/>
    <w:uiPriority w:val="34"/>
    <w:qFormat/>
    <w:rsid w:val="00F943A4"/>
    <w:pPr>
      <w:widowControl/>
      <w:suppressAutoHyphens w:val="0"/>
      <w:spacing w:after="160" w:line="259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2848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25</cp:revision>
  <cp:lastPrinted>2025-05-14T12:56:00Z</cp:lastPrinted>
  <dcterms:created xsi:type="dcterms:W3CDTF">2022-10-21T08:43:00Z</dcterms:created>
  <dcterms:modified xsi:type="dcterms:W3CDTF">2025-05-19T12:55:00Z</dcterms:modified>
</cp:coreProperties>
</file>