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51B" w:rsidRPr="0037351B" w:rsidRDefault="00E172C2" w:rsidP="003735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735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 депутатов Луньгинско-Майда</w:t>
      </w:r>
      <w:r w:rsidR="0037351B" w:rsidRPr="0037351B">
        <w:rPr>
          <w:rFonts w:ascii="Times New Roman" w:hAnsi="Times New Roman" w:cs="Times New Roman"/>
          <w:sz w:val="28"/>
          <w:szCs w:val="28"/>
        </w:rPr>
        <w:t>нского сельского поселения</w:t>
      </w:r>
    </w:p>
    <w:p w:rsidR="0037351B" w:rsidRPr="0037351B" w:rsidRDefault="0037351B" w:rsidP="003735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7351B">
        <w:rPr>
          <w:rFonts w:ascii="Times New Roman" w:hAnsi="Times New Roman" w:cs="Times New Roman"/>
          <w:sz w:val="28"/>
          <w:szCs w:val="28"/>
        </w:rPr>
        <w:t>Ардатовского муниципального района РМ</w:t>
      </w:r>
    </w:p>
    <w:p w:rsidR="0037351B" w:rsidRPr="0037351B" w:rsidRDefault="00E172C2" w:rsidP="003735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седьм</w:t>
      </w:r>
      <w:r w:rsidR="0037351B" w:rsidRPr="0037351B">
        <w:rPr>
          <w:rFonts w:ascii="Times New Roman" w:hAnsi="Times New Roman" w:cs="Times New Roman"/>
          <w:sz w:val="28"/>
          <w:szCs w:val="28"/>
        </w:rPr>
        <w:t>ого   созыва</w:t>
      </w:r>
    </w:p>
    <w:p w:rsidR="0037351B" w:rsidRPr="0037351B" w:rsidRDefault="00E172C2" w:rsidP="003735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Луньгинский Майдан</w:t>
      </w:r>
    </w:p>
    <w:p w:rsidR="0037351B" w:rsidRPr="0037351B" w:rsidRDefault="0037351B" w:rsidP="003735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7351B">
        <w:rPr>
          <w:rFonts w:ascii="Times New Roman" w:hAnsi="Times New Roman" w:cs="Times New Roman"/>
          <w:sz w:val="28"/>
          <w:szCs w:val="28"/>
        </w:rPr>
        <w:t>РЕШЕНИЕ</w:t>
      </w:r>
    </w:p>
    <w:p w:rsidR="00E47D6E" w:rsidRDefault="00E47D6E" w:rsidP="00E47D6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7D6E" w:rsidRDefault="00E47D6E" w:rsidP="00E47D6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от  1 апреля 2026 года                                         </w:t>
      </w:r>
      <w:r w:rsidR="00E17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№ 90</w:t>
      </w:r>
    </w:p>
    <w:p w:rsidR="00E47D6E" w:rsidRDefault="00E47D6E" w:rsidP="00E47D6E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47D6E" w:rsidRPr="0037351B" w:rsidRDefault="00E47D6E" w:rsidP="00E47D6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решение Совета депутатов </w:t>
      </w:r>
      <w:r w:rsidR="00C04E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Луньгинско-Майданского сельского поселения </w:t>
      </w:r>
      <w:r w:rsidRPr="00C04E6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="00E172C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Республики Мордовия от 22</w:t>
      </w:r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ноября 2013 г. № </w:t>
      </w:r>
      <w:r w:rsidR="00E172C2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</w:p>
    <w:p w:rsidR="00523EBA" w:rsidRDefault="00E47D6E" w:rsidP="00523EB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утверждении</w:t>
      </w:r>
      <w:r w:rsidRPr="0037351B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 xml:space="preserve"> </w:t>
      </w:r>
      <w:r w:rsidRPr="0037351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Положения</w:t>
      </w:r>
      <w:r w:rsidRPr="003735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об оплате труда должностных лиц и муниципальных служащих администрации </w:t>
      </w:r>
      <w:r w:rsidR="00E172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Луньгинско-Майда</w:t>
      </w:r>
      <w:r w:rsidR="003735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нского</w:t>
      </w:r>
      <w:r w:rsidRPr="003735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Мордовия»</w:t>
      </w:r>
    </w:p>
    <w:p w:rsidR="00E47D6E" w:rsidRPr="0037351B" w:rsidRDefault="00E47D6E" w:rsidP="00523EBA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51B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20 марта 2025 года № 33-ФЗ «Об общих принципах организации местного самоуправления в единой системе публичной власти», Уставом </w:t>
      </w:r>
      <w:r w:rsidR="00E172C2">
        <w:rPr>
          <w:rFonts w:ascii="Times New Roman" w:hAnsi="Times New Roman" w:cs="Times New Roman"/>
          <w:sz w:val="28"/>
          <w:szCs w:val="28"/>
        </w:rPr>
        <w:t>Луньгинско-Майда</w:t>
      </w:r>
      <w:r w:rsidR="0037351B">
        <w:rPr>
          <w:rFonts w:ascii="Times New Roman" w:hAnsi="Times New Roman" w:cs="Times New Roman"/>
          <w:sz w:val="28"/>
          <w:szCs w:val="28"/>
        </w:rPr>
        <w:t>нского</w:t>
      </w:r>
      <w:r w:rsidRPr="0037351B"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Совет депутатов  </w:t>
      </w:r>
      <w:r w:rsidR="00E172C2">
        <w:rPr>
          <w:rFonts w:ascii="Times New Roman" w:hAnsi="Times New Roman" w:cs="Times New Roman"/>
          <w:sz w:val="28"/>
          <w:szCs w:val="28"/>
        </w:rPr>
        <w:t>Луньгинско-Майда</w:t>
      </w:r>
      <w:r w:rsidR="0037351B">
        <w:rPr>
          <w:rFonts w:ascii="Times New Roman" w:hAnsi="Times New Roman" w:cs="Times New Roman"/>
          <w:sz w:val="28"/>
          <w:szCs w:val="28"/>
        </w:rPr>
        <w:t>нского</w:t>
      </w:r>
      <w:r w:rsidRPr="0037351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 муниципального района решил:</w:t>
      </w:r>
    </w:p>
    <w:p w:rsidR="00E47D6E" w:rsidRDefault="00E47D6E" w:rsidP="00E47D6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351B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37351B">
        <w:rPr>
          <w:rFonts w:ascii="Times New Roman" w:hAnsi="Times New Roman" w:cs="Times New Roman"/>
          <w:sz w:val="28"/>
          <w:szCs w:val="28"/>
        </w:rPr>
        <w:t xml:space="preserve">1. внести следующие изменения в Положение об оплате труда должностных лиц и муниципальных служащих </w:t>
      </w:r>
      <w:r w:rsidR="0073050B">
        <w:rPr>
          <w:rFonts w:ascii="Times New Roman" w:hAnsi="Times New Roman" w:cs="Times New Roman"/>
          <w:sz w:val="28"/>
          <w:szCs w:val="28"/>
        </w:rPr>
        <w:t>Луньгинско-Майда</w:t>
      </w:r>
      <w:r w:rsidR="0037351B">
        <w:rPr>
          <w:rFonts w:ascii="Times New Roman" w:hAnsi="Times New Roman" w:cs="Times New Roman"/>
          <w:sz w:val="28"/>
          <w:szCs w:val="28"/>
        </w:rPr>
        <w:t>нского</w:t>
      </w:r>
      <w:r w:rsidRPr="0037351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37351B">
        <w:rPr>
          <w:rFonts w:ascii="Times New Roman" w:hAnsi="Times New Roman" w:cs="Times New Roman"/>
          <w:sz w:val="28"/>
          <w:szCs w:val="28"/>
        </w:rPr>
        <w:t xml:space="preserve">сельского поселения Ардатовского муниципального района Республики Мордовия, утвержденное решением Совета депутатов </w:t>
      </w:r>
      <w:r w:rsidR="00C04E6E">
        <w:rPr>
          <w:rFonts w:ascii="Times New Roman" w:hAnsi="Times New Roman" w:cs="Times New Roman"/>
          <w:sz w:val="28"/>
          <w:szCs w:val="28"/>
        </w:rPr>
        <w:t xml:space="preserve">Луньгинско-Майданского сельского поселения </w:t>
      </w:r>
      <w:r w:rsidRPr="00C04E6E">
        <w:rPr>
          <w:rFonts w:ascii="Times New Roman" w:hAnsi="Times New Roman" w:cs="Times New Roman"/>
          <w:sz w:val="28"/>
          <w:szCs w:val="28"/>
        </w:rPr>
        <w:t>Ардатовского муниципального</w:t>
      </w:r>
      <w:r w:rsidRPr="0037351B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от </w:t>
      </w:r>
      <w:r w:rsidR="00C04E6E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ноября 2013 г. № </w:t>
      </w:r>
      <w:r w:rsidR="00C04E6E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утверждении</w:t>
      </w:r>
      <w:r w:rsidRPr="0037351B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 xml:space="preserve"> </w:t>
      </w:r>
      <w:r w:rsidRPr="0037351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Положения </w:t>
      </w:r>
      <w:r w:rsidRPr="003735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об оплате труда должностных лиц и муниципальных служащих администрации </w:t>
      </w:r>
      <w:r w:rsidR="00E172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Луньгинско-Майда</w:t>
      </w:r>
      <w:r w:rsidR="003735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нского</w:t>
      </w:r>
      <w:r w:rsidRPr="003735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Мордовия»:</w:t>
      </w:r>
      <w:proofErr w:type="gramEnd"/>
    </w:p>
    <w:p w:rsidR="00523EBA" w:rsidRPr="0037351B" w:rsidRDefault="00523EBA" w:rsidP="00E47D6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7D6E" w:rsidRPr="0037351B" w:rsidRDefault="00E47D6E" w:rsidP="00E47D6E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7351B">
        <w:rPr>
          <w:rFonts w:ascii="Times New Roman" w:hAnsi="Times New Roman" w:cs="Times New Roman"/>
          <w:sz w:val="28"/>
          <w:szCs w:val="28"/>
        </w:rPr>
        <w:t>Абзац 1 пункта 17 Положения изложить в следующей редакции:</w:t>
      </w:r>
    </w:p>
    <w:p w:rsidR="00E47D6E" w:rsidRPr="0037351B" w:rsidRDefault="00E47D6E" w:rsidP="00E47D6E">
      <w:pPr>
        <w:pStyle w:val="a4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«лицу, замещающему должность главы </w:t>
      </w:r>
      <w:r w:rsidR="00E172C2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</w:t>
      </w:r>
      <w:r w:rsid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>нского</w:t>
      </w:r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муниципальным служащим, по распоряжению Главы Ардатовского муниципального района в соответствии с Порядком выплаты премии за выполнение особо важных и сложных заданий Главе </w:t>
      </w:r>
      <w:r w:rsidR="00F35775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</w:t>
      </w:r>
      <w:r w:rsid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>нского</w:t>
      </w:r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Ардатовского муниципального района, утвержденным решением Совета депутатов </w:t>
      </w:r>
      <w:r w:rsidR="00F35775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</w:t>
      </w:r>
      <w:r w:rsid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>нского</w:t>
      </w:r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Ардатовского муниципального района  Республики </w:t>
      </w:r>
      <w:r w:rsidR="00682C28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 от 1 апреля 2026 г. № 90</w:t>
      </w:r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47D6E" w:rsidRPr="0037351B" w:rsidRDefault="00E47D6E" w:rsidP="00E47D6E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Настоящее решение вступает в силу после официального опубликования в Информационном бюллетене и на официальном сайте </w:t>
      </w:r>
      <w:r w:rsidR="00682C28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Луньгинско-Майда</w:t>
      </w:r>
      <w:r w:rsid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>нского</w:t>
      </w:r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сети интернет. </w:t>
      </w:r>
    </w:p>
    <w:p w:rsidR="00E47D6E" w:rsidRPr="0037351B" w:rsidRDefault="00E47D6E" w:rsidP="00E47D6E">
      <w:pPr>
        <w:tabs>
          <w:tab w:val="left" w:pos="27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0E44" w:rsidRPr="0037351B" w:rsidRDefault="00104475" w:rsidP="00E47D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Луньгинско-Майда</w:t>
      </w:r>
      <w:r w:rsid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>нского</w:t>
      </w:r>
      <w:r w:rsidR="00E47D6E"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селения                </w:t>
      </w:r>
      <w:r w:rsidR="00E47D6E"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Е.А. Локотк</w:t>
      </w:r>
      <w:r w:rsid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</w:p>
    <w:sectPr w:rsidR="001B0E44" w:rsidRPr="003735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987" w:rsidRDefault="00507987" w:rsidP="00C11D83">
      <w:pPr>
        <w:spacing w:after="0" w:line="240" w:lineRule="auto"/>
      </w:pPr>
      <w:r>
        <w:separator/>
      </w:r>
    </w:p>
  </w:endnote>
  <w:endnote w:type="continuationSeparator" w:id="0">
    <w:p w:rsidR="00507987" w:rsidRDefault="00507987" w:rsidP="00C11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D83" w:rsidRDefault="00C11D83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D83" w:rsidRDefault="00C11D83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D83" w:rsidRDefault="00C11D8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987" w:rsidRDefault="00507987" w:rsidP="00C11D83">
      <w:pPr>
        <w:spacing w:after="0" w:line="240" w:lineRule="auto"/>
      </w:pPr>
      <w:r>
        <w:separator/>
      </w:r>
    </w:p>
  </w:footnote>
  <w:footnote w:type="continuationSeparator" w:id="0">
    <w:p w:rsidR="00507987" w:rsidRDefault="00507987" w:rsidP="00C11D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D83" w:rsidRDefault="00C11D8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D83" w:rsidRDefault="00C11D83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D83" w:rsidRDefault="00C11D8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16F85"/>
    <w:multiLevelType w:val="multilevel"/>
    <w:tmpl w:val="E9501E4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eastAsiaTheme="minorHAnsi"/>
        <w:b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eastAsiaTheme="minorHAnsi"/>
        <w:b w:val="0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eastAsiaTheme="minorHAnsi"/>
        <w:b w:val="0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eastAsiaTheme="minorHAnsi"/>
        <w:b w:val="0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eastAsiaTheme="minorHAnsi"/>
        <w:b w:val="0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eastAsiaTheme="minorHAnsi"/>
        <w:b w:val="0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eastAsiaTheme="minorHAnsi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eastAsiaTheme="minorHAnsi"/>
        <w:b w:val="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08E"/>
    <w:rsid w:val="000B7D8E"/>
    <w:rsid w:val="00104475"/>
    <w:rsid w:val="001B0E44"/>
    <w:rsid w:val="002E5845"/>
    <w:rsid w:val="0037351B"/>
    <w:rsid w:val="004F5D17"/>
    <w:rsid w:val="00507987"/>
    <w:rsid w:val="00523EBA"/>
    <w:rsid w:val="005E1F64"/>
    <w:rsid w:val="006814D9"/>
    <w:rsid w:val="00682C28"/>
    <w:rsid w:val="0073050B"/>
    <w:rsid w:val="007E59B2"/>
    <w:rsid w:val="00803527"/>
    <w:rsid w:val="00AB14F9"/>
    <w:rsid w:val="00AD708E"/>
    <w:rsid w:val="00BD6A95"/>
    <w:rsid w:val="00C04E6E"/>
    <w:rsid w:val="00C11D83"/>
    <w:rsid w:val="00E172C2"/>
    <w:rsid w:val="00E47D6E"/>
    <w:rsid w:val="00EA7658"/>
    <w:rsid w:val="00F35775"/>
    <w:rsid w:val="00FA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D6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34"/>
    <w:locked/>
    <w:rsid w:val="00E47D6E"/>
  </w:style>
  <w:style w:type="paragraph" w:styleId="a4">
    <w:name w:val="List Paragraph"/>
    <w:basedOn w:val="a"/>
    <w:link w:val="a3"/>
    <w:uiPriority w:val="34"/>
    <w:qFormat/>
    <w:rsid w:val="00E47D6E"/>
    <w:pPr>
      <w:ind w:left="720"/>
      <w:contextualSpacing/>
    </w:pPr>
  </w:style>
  <w:style w:type="character" w:customStyle="1" w:styleId="ConsPlusNormal">
    <w:name w:val="ConsPlusNormal Знак"/>
    <w:link w:val="ConsPlusNormal0"/>
    <w:locked/>
    <w:rsid w:val="0037351B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rsid w:val="0037351B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paragraph" w:styleId="a5">
    <w:name w:val="header"/>
    <w:basedOn w:val="a"/>
    <w:link w:val="a6"/>
    <w:uiPriority w:val="99"/>
    <w:unhideWhenUsed/>
    <w:rsid w:val="00C11D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11D83"/>
  </w:style>
  <w:style w:type="paragraph" w:styleId="a7">
    <w:name w:val="footer"/>
    <w:basedOn w:val="a"/>
    <w:link w:val="a8"/>
    <w:uiPriority w:val="99"/>
    <w:unhideWhenUsed/>
    <w:rsid w:val="00C11D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11D83"/>
  </w:style>
  <w:style w:type="paragraph" w:styleId="a9">
    <w:name w:val="Balloon Text"/>
    <w:basedOn w:val="a"/>
    <w:link w:val="aa"/>
    <w:uiPriority w:val="99"/>
    <w:semiHidden/>
    <w:unhideWhenUsed/>
    <w:rsid w:val="00AB14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B14F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D6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34"/>
    <w:locked/>
    <w:rsid w:val="00E47D6E"/>
  </w:style>
  <w:style w:type="paragraph" w:styleId="a4">
    <w:name w:val="List Paragraph"/>
    <w:basedOn w:val="a"/>
    <w:link w:val="a3"/>
    <w:uiPriority w:val="34"/>
    <w:qFormat/>
    <w:rsid w:val="00E47D6E"/>
    <w:pPr>
      <w:ind w:left="720"/>
      <w:contextualSpacing/>
    </w:pPr>
  </w:style>
  <w:style w:type="character" w:customStyle="1" w:styleId="ConsPlusNormal">
    <w:name w:val="ConsPlusNormal Знак"/>
    <w:link w:val="ConsPlusNormal0"/>
    <w:locked/>
    <w:rsid w:val="0037351B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rsid w:val="0037351B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paragraph" w:styleId="a5">
    <w:name w:val="header"/>
    <w:basedOn w:val="a"/>
    <w:link w:val="a6"/>
    <w:uiPriority w:val="99"/>
    <w:unhideWhenUsed/>
    <w:rsid w:val="00C11D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11D83"/>
  </w:style>
  <w:style w:type="paragraph" w:styleId="a7">
    <w:name w:val="footer"/>
    <w:basedOn w:val="a"/>
    <w:link w:val="a8"/>
    <w:uiPriority w:val="99"/>
    <w:unhideWhenUsed/>
    <w:rsid w:val="00C11D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11D83"/>
  </w:style>
  <w:style w:type="paragraph" w:styleId="a9">
    <w:name w:val="Balloon Text"/>
    <w:basedOn w:val="a"/>
    <w:link w:val="aa"/>
    <w:uiPriority w:val="99"/>
    <w:semiHidden/>
    <w:unhideWhenUsed/>
    <w:rsid w:val="00AB14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B14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79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Адм</cp:lastModifiedBy>
  <cp:revision>23</cp:revision>
  <cp:lastPrinted>2026-04-07T04:53:00Z</cp:lastPrinted>
  <dcterms:created xsi:type="dcterms:W3CDTF">2026-04-06T13:02:00Z</dcterms:created>
  <dcterms:modified xsi:type="dcterms:W3CDTF">2026-04-13T07:49:00Z</dcterms:modified>
</cp:coreProperties>
</file>