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9C4EE1" w:rsidP="008C0A18">
      <w:pPr>
        <w:ind w:firstLine="720"/>
        <w:jc w:val="center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>восьмого</w:t>
      </w:r>
      <w:r w:rsidR="00586AD3" w:rsidRPr="00D87C3C">
        <w:rPr>
          <w:bCs/>
          <w:sz w:val="28"/>
          <w:szCs w:val="28"/>
        </w:rPr>
        <w:t xml:space="preserve">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C4EE1">
        <w:rPr>
          <w:sz w:val="28"/>
          <w:szCs w:val="28"/>
        </w:rPr>
        <w:t>30 сентябр</w:t>
      </w:r>
      <w:r w:rsidR="00586AD3" w:rsidRPr="00D87C3C">
        <w:rPr>
          <w:sz w:val="28"/>
          <w:szCs w:val="28"/>
        </w:rPr>
        <w:t>я 202</w:t>
      </w:r>
      <w:r w:rsidR="001931E4">
        <w:rPr>
          <w:sz w:val="28"/>
          <w:szCs w:val="28"/>
        </w:rPr>
        <w:t>6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D77297">
        <w:rPr>
          <w:sz w:val="28"/>
          <w:szCs w:val="28"/>
        </w:rPr>
        <w:t xml:space="preserve">      №3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C4EE1" w:rsidRDefault="009C4EE1" w:rsidP="009C4EE1">
      <w:pPr>
        <w:jc w:val="center"/>
        <w:rPr>
          <w:sz w:val="28"/>
          <w:szCs w:val="28"/>
        </w:rPr>
      </w:pPr>
    </w:p>
    <w:p w:rsidR="00AB5689" w:rsidRDefault="00AB5689" w:rsidP="00AB5689">
      <w:pPr>
        <w:pStyle w:val="ad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О процедуре голосования</w:t>
      </w:r>
    </w:p>
    <w:p w:rsidR="00AB5689" w:rsidRDefault="00AB5689" w:rsidP="00AB5689">
      <w:pPr>
        <w:pStyle w:val="ad"/>
        <w:ind w:firstLine="720"/>
        <w:jc w:val="both"/>
        <w:rPr>
          <w:rFonts w:ascii="Times New Roman" w:hAnsi="Times New Roman"/>
          <w:b w:val="0"/>
        </w:rPr>
      </w:pPr>
    </w:p>
    <w:p w:rsidR="00AB5689" w:rsidRDefault="00AB5689" w:rsidP="00AB5689">
      <w:pPr>
        <w:pStyle w:val="1"/>
        <w:numPr>
          <w:ilvl w:val="0"/>
          <w:numId w:val="3"/>
        </w:numPr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>В соответствии с Регламентом Совета депутатов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AB5689">
        <w:rPr>
          <w:rFonts w:ascii="Times New Roman" w:hAnsi="Times New Roman"/>
          <w:b w:val="0"/>
          <w:sz w:val="28"/>
          <w:szCs w:val="28"/>
        </w:rPr>
        <w:t>Луньгинско-Майданского</w:t>
      </w:r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Ардатовского </w:t>
      </w:r>
      <w:r>
        <w:rPr>
          <w:rFonts w:ascii="Times New Roman" w:eastAsia="Times New Roman CYR" w:hAnsi="Times New Roman"/>
          <w:b w:val="0"/>
          <w:sz w:val="28"/>
          <w:szCs w:val="28"/>
        </w:rPr>
        <w:t xml:space="preserve">муниципального района, рассмотрев предложение депутата </w:t>
      </w:r>
      <w:proofErr w:type="spellStart"/>
      <w:r>
        <w:rPr>
          <w:rFonts w:ascii="Times New Roman" w:eastAsia="Times New Roman CYR" w:hAnsi="Times New Roman"/>
          <w:b w:val="0"/>
          <w:sz w:val="28"/>
          <w:szCs w:val="28"/>
        </w:rPr>
        <w:t>Арискина</w:t>
      </w:r>
      <w:proofErr w:type="spellEnd"/>
      <w:r>
        <w:rPr>
          <w:rFonts w:ascii="Times New Roman" w:eastAsia="Times New Roman CYR" w:hAnsi="Times New Roman"/>
          <w:b w:val="0"/>
          <w:sz w:val="28"/>
          <w:szCs w:val="28"/>
        </w:rPr>
        <w:t xml:space="preserve"> Александра Геннадьевича, </w:t>
      </w:r>
      <w:r>
        <w:rPr>
          <w:rFonts w:ascii="Times New Roman" w:hAnsi="Times New Roman"/>
          <w:b w:val="0"/>
          <w:sz w:val="28"/>
          <w:szCs w:val="28"/>
        </w:rPr>
        <w:t xml:space="preserve">Совет депутатов </w:t>
      </w:r>
      <w:r w:rsidRPr="00AB5689">
        <w:rPr>
          <w:rFonts w:ascii="Times New Roman" w:hAnsi="Times New Roman"/>
          <w:b w:val="0"/>
          <w:sz w:val="28"/>
          <w:szCs w:val="28"/>
        </w:rPr>
        <w:t>Луньгинско-Майданского</w:t>
      </w:r>
      <w:r>
        <w:rPr>
          <w:rFonts w:ascii="Times New Roman" w:hAnsi="Times New Roman"/>
          <w:b w:val="0"/>
          <w:sz w:val="28"/>
          <w:szCs w:val="28"/>
        </w:rPr>
        <w:t xml:space="preserve"> сельского Ардатовского </w:t>
      </w:r>
      <w:r>
        <w:rPr>
          <w:rFonts w:ascii="Times New Roman" w:eastAsia="Times New Roman CYR" w:hAnsi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/>
          <w:b w:val="0"/>
          <w:sz w:val="28"/>
          <w:szCs w:val="28"/>
        </w:rPr>
        <w:t xml:space="preserve"> решил:</w:t>
      </w:r>
    </w:p>
    <w:p w:rsidR="00AB5689" w:rsidRDefault="00AB5689" w:rsidP="00AB5689">
      <w:pPr>
        <w:pStyle w:val="ad"/>
        <w:ind w:firstLine="709"/>
        <w:jc w:val="both"/>
        <w:rPr>
          <w:rFonts w:ascii="Times New Roman" w:hAnsi="Times New Roman" w:cs="Times New Roman"/>
          <w:b w:val="0"/>
        </w:rPr>
      </w:pPr>
    </w:p>
    <w:p w:rsidR="00AB5689" w:rsidRDefault="00AB5689" w:rsidP="00AB5689">
      <w:pPr>
        <w:pStyle w:val="1"/>
        <w:keepNext w:val="0"/>
        <w:tabs>
          <w:tab w:val="left" w:pos="1134"/>
        </w:tabs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1.Последующие решения первой сессии Совета депутатов </w:t>
      </w:r>
      <w:r w:rsidRPr="00AB5689">
        <w:rPr>
          <w:rFonts w:ascii="Times New Roman" w:hAnsi="Times New Roman"/>
          <w:b w:val="0"/>
          <w:sz w:val="28"/>
          <w:szCs w:val="28"/>
        </w:rPr>
        <w:t>Луньгинско-Майданского</w:t>
      </w:r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Ардатовского </w:t>
      </w:r>
      <w:r>
        <w:rPr>
          <w:rFonts w:ascii="Times New Roman" w:eastAsia="Times New Roman CYR" w:hAnsi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/>
          <w:b w:val="0"/>
          <w:sz w:val="28"/>
          <w:szCs w:val="28"/>
        </w:rPr>
        <w:t xml:space="preserve"> принимать открытым голосованием</w:t>
      </w:r>
      <w:r w:rsidR="00D77297">
        <w:rPr>
          <w:rFonts w:ascii="Times New Roman" w:hAnsi="Times New Roman"/>
          <w:b w:val="0"/>
          <w:sz w:val="28"/>
          <w:szCs w:val="28"/>
        </w:rPr>
        <w:t>.</w:t>
      </w:r>
    </w:p>
    <w:p w:rsidR="00AB5689" w:rsidRDefault="00AB5689" w:rsidP="00AB5689">
      <w:pPr>
        <w:pStyle w:val="1"/>
        <w:keepNext w:val="0"/>
        <w:tabs>
          <w:tab w:val="left" w:pos="1134"/>
        </w:tabs>
        <w:ind w:firstLine="567"/>
        <w:jc w:val="both"/>
        <w:rPr>
          <w:rFonts w:ascii="Times New Roman" w:hAnsi="Times New Roman"/>
          <w:b w:val="0"/>
          <w:sz w:val="28"/>
          <w:szCs w:val="28"/>
        </w:rPr>
      </w:pPr>
    </w:p>
    <w:p w:rsidR="00067DB6" w:rsidRPr="00F75F19" w:rsidRDefault="00AB5689" w:rsidP="00067DB6">
      <w:pPr>
        <w:pStyle w:val="1"/>
        <w:keepNext w:val="0"/>
        <w:tabs>
          <w:tab w:val="left" w:pos="708"/>
          <w:tab w:val="left" w:pos="4872"/>
        </w:tabs>
        <w:ind w:firstLine="567"/>
        <w:jc w:val="both"/>
        <w:rPr>
          <w:rFonts w:ascii="Times New Roman" w:eastAsia="Times New Roman CYR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2.</w:t>
      </w:r>
      <w:r w:rsidR="00067DB6" w:rsidRPr="00067DB6">
        <w:rPr>
          <w:rFonts w:ascii="Times New Roman" w:eastAsia="Times New Roman" w:hAnsi="Times New Roman"/>
          <w:b w:val="0"/>
          <w:sz w:val="28"/>
          <w:szCs w:val="28"/>
        </w:rPr>
        <w:t xml:space="preserve"> </w:t>
      </w:r>
      <w:r w:rsidR="00067DB6" w:rsidRPr="00F75F19">
        <w:rPr>
          <w:rFonts w:ascii="Times New Roman" w:eastAsia="Times New Roman" w:hAnsi="Times New Roman"/>
          <w:b w:val="0"/>
          <w:sz w:val="28"/>
          <w:szCs w:val="28"/>
        </w:rPr>
        <w:t>Настоящее решение</w:t>
      </w:r>
      <w:r w:rsidR="00067DB6" w:rsidRPr="00F75F19">
        <w:rPr>
          <w:rFonts w:ascii="Times New Roman" w:eastAsia="Times New Roman CYR" w:hAnsi="Times New Roman"/>
          <w:b w:val="0"/>
          <w:sz w:val="28"/>
          <w:szCs w:val="28"/>
        </w:rPr>
        <w:t xml:space="preserve"> вступает в силу после</w:t>
      </w:r>
      <w:r w:rsidR="00067DB6">
        <w:rPr>
          <w:rFonts w:ascii="Times New Roman" w:eastAsia="Times New Roman CYR" w:hAnsi="Times New Roman"/>
          <w:b w:val="0"/>
          <w:sz w:val="28"/>
          <w:szCs w:val="28"/>
        </w:rPr>
        <w:t xml:space="preserve"> дня его </w:t>
      </w:r>
      <w:r w:rsidR="00067DB6" w:rsidRPr="00F75F19">
        <w:rPr>
          <w:rFonts w:ascii="Times New Roman" w:eastAsia="Times New Roman CYR" w:hAnsi="Times New Roman"/>
          <w:b w:val="0"/>
          <w:sz w:val="28"/>
          <w:szCs w:val="28"/>
        </w:rPr>
        <w:t xml:space="preserve"> официального опубликования в Информационном бюллетене </w:t>
      </w:r>
      <w:r w:rsidR="00067DB6" w:rsidRPr="00F75F19">
        <w:rPr>
          <w:rFonts w:ascii="Times New Roman" w:hAnsi="Times New Roman"/>
          <w:b w:val="0"/>
          <w:sz w:val="28"/>
          <w:szCs w:val="28"/>
        </w:rPr>
        <w:t>Луньгинско-Майданского</w:t>
      </w:r>
      <w:r w:rsidR="00067DB6" w:rsidRPr="00F75F19">
        <w:rPr>
          <w:rFonts w:ascii="Times New Roman" w:eastAsia="Times New Roman CYR" w:hAnsi="Times New Roman"/>
          <w:b w:val="0"/>
          <w:sz w:val="28"/>
          <w:szCs w:val="28"/>
        </w:rPr>
        <w:t xml:space="preserve"> сельского поселения.</w:t>
      </w:r>
    </w:p>
    <w:p w:rsidR="007D1A6F" w:rsidRDefault="007D1A6F" w:rsidP="00067DB6">
      <w:pPr>
        <w:pStyle w:val="1"/>
        <w:keepNext w:val="0"/>
        <w:tabs>
          <w:tab w:val="left" w:pos="1134"/>
        </w:tabs>
        <w:ind w:firstLine="567"/>
        <w:jc w:val="both"/>
        <w:rPr>
          <w:rFonts w:eastAsia="Times New Roman CYR"/>
          <w:sz w:val="28"/>
          <w:szCs w:val="28"/>
        </w:rPr>
      </w:pPr>
    </w:p>
    <w:p w:rsidR="00067DB6" w:rsidRDefault="00067DB6" w:rsidP="00067DB6"/>
    <w:p w:rsidR="00067DB6" w:rsidRPr="00067DB6" w:rsidRDefault="00067DB6" w:rsidP="00067DB6">
      <w:bookmarkStart w:id="0" w:name="_GoBack"/>
      <w:bookmarkEnd w:id="0"/>
    </w:p>
    <w:p w:rsidR="009C4EE1" w:rsidRDefault="009C4EE1" w:rsidP="009C4EE1">
      <w:pPr>
        <w:ind w:firstLine="709"/>
        <w:jc w:val="both"/>
        <w:rPr>
          <w:sz w:val="28"/>
          <w:szCs w:val="28"/>
        </w:rPr>
      </w:pPr>
    </w:p>
    <w:p w:rsidR="009C4EE1" w:rsidRDefault="009C4EE1" w:rsidP="009C4EE1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9C4EE1" w:rsidRPr="00E54ACC" w:rsidRDefault="009C4EE1" w:rsidP="009C4EE1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Луньгинско-Майданского </w:t>
      </w:r>
      <w:r>
        <w:rPr>
          <w:sz w:val="28"/>
          <w:szCs w:val="28"/>
        </w:rPr>
        <w:t xml:space="preserve">сельского поселения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  <w:r>
        <w:rPr>
          <w:sz w:val="28"/>
          <w:szCs w:val="28"/>
        </w:rPr>
        <w:t xml:space="preserve">                               </w:t>
      </w:r>
    </w:p>
    <w:p w:rsidR="009C4EE1" w:rsidRPr="0048622D" w:rsidRDefault="009C4EE1" w:rsidP="009C4EE1">
      <w:pPr>
        <w:autoSpaceDE w:val="0"/>
      </w:pPr>
      <w:r w:rsidRPr="0048622D">
        <w:t xml:space="preserve"> </w:t>
      </w: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7D1A6F" w:rsidRDefault="007D1A6F" w:rsidP="009C4EE1">
      <w:pPr>
        <w:jc w:val="right"/>
      </w:pPr>
    </w:p>
    <w:p w:rsidR="00586AD3" w:rsidRPr="00DE2CF5" w:rsidRDefault="009C4EE1" w:rsidP="00B46DDE">
      <w:pPr>
        <w:jc w:val="right"/>
        <w:rPr>
          <w:sz w:val="26"/>
          <w:szCs w:val="26"/>
        </w:rPr>
      </w:pPr>
      <w:r>
        <w:t xml:space="preserve">  </w:t>
      </w:r>
    </w:p>
    <w:sectPr w:rsidR="00586AD3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305AF"/>
    <w:rsid w:val="00067DB6"/>
    <w:rsid w:val="0007422D"/>
    <w:rsid w:val="0009470F"/>
    <w:rsid w:val="000B2D94"/>
    <w:rsid w:val="000D03BC"/>
    <w:rsid w:val="000F775E"/>
    <w:rsid w:val="001756A9"/>
    <w:rsid w:val="0017588C"/>
    <w:rsid w:val="00182C21"/>
    <w:rsid w:val="001931E4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31CB6"/>
    <w:rsid w:val="0046382C"/>
    <w:rsid w:val="00465202"/>
    <w:rsid w:val="00474B0F"/>
    <w:rsid w:val="00475EE8"/>
    <w:rsid w:val="0048622D"/>
    <w:rsid w:val="004F437E"/>
    <w:rsid w:val="00521537"/>
    <w:rsid w:val="00531ED9"/>
    <w:rsid w:val="005456BF"/>
    <w:rsid w:val="005822D4"/>
    <w:rsid w:val="00586AD3"/>
    <w:rsid w:val="005C05F3"/>
    <w:rsid w:val="005C554C"/>
    <w:rsid w:val="00622485"/>
    <w:rsid w:val="00630D65"/>
    <w:rsid w:val="006F7B48"/>
    <w:rsid w:val="007401BB"/>
    <w:rsid w:val="00742B75"/>
    <w:rsid w:val="0076199E"/>
    <w:rsid w:val="0076551F"/>
    <w:rsid w:val="007774D9"/>
    <w:rsid w:val="007D1A6F"/>
    <w:rsid w:val="007F1BB7"/>
    <w:rsid w:val="008519ED"/>
    <w:rsid w:val="00864486"/>
    <w:rsid w:val="00874D25"/>
    <w:rsid w:val="008A31D3"/>
    <w:rsid w:val="008C0A18"/>
    <w:rsid w:val="008C72A8"/>
    <w:rsid w:val="008D4219"/>
    <w:rsid w:val="008F3989"/>
    <w:rsid w:val="009115D9"/>
    <w:rsid w:val="00937F7C"/>
    <w:rsid w:val="00980B21"/>
    <w:rsid w:val="009C4EE1"/>
    <w:rsid w:val="009D41C0"/>
    <w:rsid w:val="009E397E"/>
    <w:rsid w:val="00A16E0E"/>
    <w:rsid w:val="00A571B3"/>
    <w:rsid w:val="00A91509"/>
    <w:rsid w:val="00AB5689"/>
    <w:rsid w:val="00AD7C0F"/>
    <w:rsid w:val="00B3529C"/>
    <w:rsid w:val="00B40B86"/>
    <w:rsid w:val="00B4387E"/>
    <w:rsid w:val="00B46DDE"/>
    <w:rsid w:val="00B65EFB"/>
    <w:rsid w:val="00B808FE"/>
    <w:rsid w:val="00B84DE3"/>
    <w:rsid w:val="00BD79F4"/>
    <w:rsid w:val="00C356B0"/>
    <w:rsid w:val="00C37E7A"/>
    <w:rsid w:val="00C40A1D"/>
    <w:rsid w:val="00C507D3"/>
    <w:rsid w:val="00C77FDB"/>
    <w:rsid w:val="00CB7FEA"/>
    <w:rsid w:val="00CD190F"/>
    <w:rsid w:val="00CF4334"/>
    <w:rsid w:val="00D06891"/>
    <w:rsid w:val="00D340EF"/>
    <w:rsid w:val="00D50F91"/>
    <w:rsid w:val="00D77297"/>
    <w:rsid w:val="00D87C3C"/>
    <w:rsid w:val="00DC7767"/>
    <w:rsid w:val="00DE2CF5"/>
    <w:rsid w:val="00DF341A"/>
    <w:rsid w:val="00F051E5"/>
    <w:rsid w:val="00F131E4"/>
    <w:rsid w:val="00F337B2"/>
    <w:rsid w:val="00F669F8"/>
    <w:rsid w:val="00F75FBC"/>
    <w:rsid w:val="00F93245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qFormat/>
    <w:rsid w:val="009C4EE1"/>
    <w:pPr>
      <w:ind w:left="720"/>
      <w:contextualSpacing/>
    </w:pPr>
    <w:rPr>
      <w:rFonts w:eastAsia="Arial Unicode MS"/>
    </w:rPr>
  </w:style>
  <w:style w:type="paragraph" w:customStyle="1" w:styleId="31">
    <w:name w:val="Основной текст 31"/>
    <w:basedOn w:val="a"/>
    <w:rsid w:val="009C4EE1"/>
    <w:pPr>
      <w:spacing w:after="120"/>
    </w:pPr>
    <w:rPr>
      <w:rFonts w:eastAsia="Lucida Sans Unicode"/>
      <w:sz w:val="16"/>
      <w:szCs w:val="16"/>
    </w:rPr>
  </w:style>
  <w:style w:type="paragraph" w:styleId="ad">
    <w:name w:val="Subtitle"/>
    <w:basedOn w:val="a"/>
    <w:next w:val="a9"/>
    <w:link w:val="ae"/>
    <w:qFormat/>
    <w:locked/>
    <w:rsid w:val="009C4EE1"/>
    <w:rPr>
      <w:rFonts w:ascii="Arial" w:eastAsia="Arial Unicode MS" w:hAnsi="Arial" w:cs="Arial"/>
      <w:b/>
      <w:bCs/>
      <w:sz w:val="28"/>
      <w:szCs w:val="28"/>
    </w:rPr>
  </w:style>
  <w:style w:type="character" w:customStyle="1" w:styleId="ae">
    <w:name w:val="Подзаголовок Знак"/>
    <w:link w:val="ad"/>
    <w:rsid w:val="009C4EE1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f">
    <w:name w:val="Заголовок таблицы"/>
    <w:basedOn w:val="a5"/>
    <w:rsid w:val="009C4EE1"/>
    <w:pPr>
      <w:jc w:val="center"/>
    </w:pPr>
    <w:rPr>
      <w:rFonts w:eastAsia="Lucida Sans Unicode"/>
      <w:b/>
      <w:bCs/>
      <w:i/>
      <w:i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39</cp:revision>
  <cp:lastPrinted>2026-10-23T12:30:00Z</cp:lastPrinted>
  <dcterms:created xsi:type="dcterms:W3CDTF">2022-10-21T08:43:00Z</dcterms:created>
  <dcterms:modified xsi:type="dcterms:W3CDTF">2026-10-23T12:30:00Z</dcterms:modified>
</cp:coreProperties>
</file>